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3a474ff9606338e498b3c54e8a81d1ed353418"/>
    <w:p>
      <w:pPr>
        <w:pStyle w:val="Heading3"/>
      </w:pPr>
      <w:r>
        <w:t xml:space="preserve">27 мая 2019 года на спортивном стадионе по адресу Каширский проезд 9/1 было проведено соревнования по подвижным играм среди жителей района Нагатино-Садовники.</w:t>
      </w:r>
    </w:p>
    <w:p>
      <w:pPr>
        <w:pStyle w:val="FirstParagraph"/>
      </w:pPr>
      <w:r>
        <w:t xml:space="preserve">28.05.2019</w:t>
      </w:r>
    </w:p>
    <w:p>
      <w:pPr>
        <w:pStyle w:val="BodyText"/>
      </w:pPr>
      <w:r>
        <w:t xml:space="preserve">27 мая 2019 года на спортивном стадионе по адресу Каширский проезд 9/1 было проведено соревнования по подвижным играм среди жителей района Нагатино-Садовники. В соревнованиях входили весёлые эстафеты и обручами,мечами и клюшками. Команды здорово провели время и получили заряд бодрости на весь вечер.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http://nagatino-sadovniki.mos.ru/socio-educational-and-leisure-work-with-population/news-sport-and-leisure/detail/8112335.html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socio-educational-and-leisure-work-with-population/news-sport-and-leisure/detail/81123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socio-educational-and-leisure-work-with-population/news-sport-and-leisure/detail/81123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2024-12-12T07:51:34Z</dcterms:created>
  <dcterms:modified xsi:type="dcterms:W3CDTF">2024-12-12T07:51:34Z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