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45351fb279ff94b51f63fad340d20b6e3f297"/>
    <w:p>
      <w:pPr>
        <w:pStyle w:val="Heading3"/>
      </w:pPr>
      <w:r>
        <w:t xml:space="preserve">18 мая 2019 года на Варшавском шоссе дом 156 Б на базе ГБОУ СОШ 629 был проведен окружной "Фестиваль Безопастности" ЮАО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t xml:space="preserve">18 мая 2019 года на Варшавском шоссе дом 156 Б на базе ГБОУ СОШ 629 был проведен окружной "Фестиваль Безопастности" Южного административного округа.Команда района Нагатино-Садовники была представлена в полном числе спортсменов в колличество 8 человек. Несмотря на разные задания и этапы,команда великолепно справилась со всеми трудностями. Хоть в тройку призеров не попали,но получили заряд бодрости и позитива.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a4/20190518_1240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http://nagatino-sadovniki.mos.ru/socio-educational-and-leisure-work-with-population/news-sport-and-leisure/detail/8109758.html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109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109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2024-09-01T23:29:10Z</dcterms:created>
  <dcterms:modified xsi:type="dcterms:W3CDTF">2024-09-01T23:29:10Z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