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c574e60a39439db976a3ff920b475570666acc"/>
    <w:p>
      <w:pPr>
        <w:pStyle w:val="Heading3"/>
      </w:pPr>
      <w:r>
        <w:t xml:space="preserve">24 декабря 2018 года на спортивном стадионе по адресу Каширский проезд 9/1 было проведено соревнование по хоккею среди жителей района.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24 декабря 2018 года на спортивном стадионе по адресу Каширский проезд 9/1 было проведено соревнование по хоккею среди жителей района. В соревнованиях участвовали три команды. По итогам кругового турнира определились победители и призеры. Первое место заняла команда представляющая Каширский проезд,второе место Варшавское шоссе,а третье место Каширское шоссе. Лучшие хоккеисты будут представлять район на окружных соревнованиях.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bd/20180115_1818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b3/20180115_1817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http://nagatino-sadovniki.mos.ru/socio-educational-and-leisure-work-with-population/news-sport-and-leisure/detail/7812555.html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7812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2024-11-12T02:51:01Z</dcterms:created>
  <dcterms:modified xsi:type="dcterms:W3CDTF">2024-11-12T02:51:01Z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