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тудия-живописи-и-рисунка-леонардо"/>
    <w:p>
      <w:pPr>
        <w:pStyle w:val="Heading3"/>
      </w:pPr>
      <w:r>
        <w:t xml:space="preserve">Студия живописи и рисунка "Леонардо"</w:t>
      </w:r>
    </w:p>
    <w:p>
      <w:pPr>
        <w:pStyle w:val="FirstParagraph"/>
      </w:pPr>
      <w:r>
        <w:t xml:space="preserve">19.04.2017</w:t>
      </w:r>
    </w:p>
    <w:p>
      <w:pPr>
        <w:pStyle w:val="BodyText"/>
      </w:pPr>
      <w:r>
        <w:rPr>
          <w:bCs/>
          <w:b/>
        </w:rPr>
        <w:t xml:space="preserve">Центральная библиотека №136 им. Л.Н. Толстого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(Каширское шоссе, д.16)</w:t>
      </w:r>
      <w:r>
        <w:rPr>
          <w:bCs/>
          <w:b/>
        </w:rPr>
        <w:t xml:space="preserve"> </w:t>
      </w:r>
      <w:r>
        <w:rPr>
          <w:bCs/>
          <w:b/>
        </w:rPr>
        <w:t xml:space="preserve">приглашает на занятия в Студию живописи и рисунка «Леонардо». Откройте для себя и своих детей мир прекрасного!!! Всех, кто не умеет, но очень хочет научиться рисовать, взрослых и детей от 5 лет.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Для детей от 5 лет занятия проводятся в группах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(не более 8 человек).</w:t>
      </w:r>
    </w:p>
    <w:p>
      <w:pPr>
        <w:pStyle w:val="BodyText"/>
      </w:pPr>
      <w:r>
        <w:rPr>
          <w:bCs/>
          <w:b/>
        </w:rPr>
        <w:t xml:space="preserve">Основная цель – введение ребёнка в мир прекрасного через знакомство с произведениями искусства, обучение основным изобразительным приёмам и техникам.</w:t>
      </w:r>
    </w:p>
    <w:p>
      <w:pPr>
        <w:pStyle w:val="BodyText"/>
      </w:pPr>
      <w:r>
        <w:rPr>
          <w:bCs/>
          <w:b/>
        </w:rPr>
        <w:t xml:space="preserve">Занятия способствуют развитию пространственного мышления, образного восприятия ребёнка, зрительной памяти, внимания, мелкой моторики рук.</w:t>
      </w:r>
    </w:p>
    <w:p>
      <w:pPr>
        <w:pStyle w:val="BodyText"/>
      </w:pPr>
      <w:r>
        <w:rPr>
          <w:bCs/>
          <w:b/>
        </w:rPr>
        <w:t xml:space="preserve">Для детей от 9 лет и взрослых</w:t>
      </w:r>
    </w:p>
    <w:p>
      <w:pPr>
        <w:pStyle w:val="BodyText"/>
      </w:pPr>
      <w:r>
        <w:rPr>
          <w:bCs/>
          <w:b/>
        </w:rPr>
        <w:t xml:space="preserve">занятия индивидуальные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(по желанию)</w:t>
      </w:r>
      <w:r>
        <w:rPr>
          <w:bCs/>
          <w:b/>
        </w:rPr>
        <w:t xml:space="preserve"> </w:t>
      </w:r>
      <w:r>
        <w:rPr>
          <w:bCs/>
          <w:b/>
        </w:rPr>
        <w:t xml:space="preserve">и в группах.</w:t>
      </w:r>
    </w:p>
    <w:p>
      <w:pPr>
        <w:pStyle w:val="BodyText"/>
      </w:pPr>
      <w:r>
        <w:rPr>
          <w:bCs/>
          <w:b/>
        </w:rPr>
        <w:t xml:space="preserve">В программу обучения входит поэтапное освоение техники рисунка – от эскиза до акварельной и масляной живописи, основные темы: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композиция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(работа с эскизом),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графика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(карандаш, пастель),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живопись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(акварель, гуашь, масло),</w:t>
      </w:r>
    </w:p>
    <w:p>
      <w:pPr>
        <w:pStyle w:val="BodyText"/>
      </w:pPr>
      <w:r>
        <w:rPr>
          <w:bCs/>
          <w:b/>
        </w:rPr>
        <w:t xml:space="preserve">а также, декоративно-прикладное искусство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(техника росписи по дереву.)</w:t>
      </w:r>
    </w:p>
    <w:p>
      <w:pPr>
        <w:pStyle w:val="BodyText"/>
      </w:pPr>
      <w:r>
        <w:rPr>
          <w:iCs/>
          <w:i/>
          <w:bCs/>
          <w:b/>
        </w:rPr>
        <w:t xml:space="preserve">Занятия в студии платные, два раза в неделю по 1ч. 30 мин.</w:t>
      </w:r>
    </w:p>
    <w:p>
      <w:pPr>
        <w:pStyle w:val="BodyText"/>
      </w:pPr>
      <w:r>
        <w:rPr>
          <w:bCs/>
          <w:b/>
        </w:rPr>
        <w:t xml:space="preserve">В программе обучения: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живопись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(акварель,гуашь,масло);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графика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(карандаш,пастель);</w:t>
      </w:r>
    </w:p>
    <w:p>
      <w:pPr>
        <w:pStyle w:val="BodyText"/>
      </w:pPr>
      <w:r>
        <w:t xml:space="preserve">·</w:t>
      </w:r>
      <w:r>
        <w:t xml:space="preserve"> </w:t>
      </w:r>
      <w:r>
        <w:rPr>
          <w:bCs/>
          <w:b/>
        </w:rPr>
        <w:t xml:space="preserve">декоративно-прикладное искусство.</w:t>
      </w:r>
    </w:p>
    <w:p>
      <w:pPr>
        <w:pStyle w:val="BodyText"/>
      </w:pPr>
      <w:r>
        <w:rPr>
          <w:bCs/>
          <w:b/>
        </w:rPr>
        <w:t xml:space="preserve">Дополнительная информация и запись в студию</w:t>
      </w:r>
    </w:p>
    <w:p>
      <w:pPr>
        <w:pStyle w:val="BodyText"/>
      </w:pPr>
      <w:r>
        <w:rPr>
          <w:bCs/>
          <w:b/>
        </w:rPr>
        <w:t xml:space="preserve">по тел.: 8-905-590-53-30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http://nagatino-sadovniki.mos.ru/socio-educational-and-leisure-work-with-population/news-sport-and-leisure/detail/5689928.html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ocio-educational-and-leisure-work-with-population/news-sport-and-leisure/detail/56899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socio-educational-and-leisure-work-with-population/news-sport-and-leisure/detail/56899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2025-03-08T06:51:19Z</dcterms:created>
  <dcterms:modified xsi:type="dcterms:W3CDTF">2025-03-08T06:51:19Z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