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f33d217c65e0d1d8808079fb2997f77ca6a85"/>
    <w:p>
      <w:pPr>
        <w:pStyle w:val="Heading3"/>
      </w:pPr>
      <w:r>
        <w:t xml:space="preserve">ТУРИСТИЧЕСКОЕ ЛЕТО В КОЛОМЕНСКОМ (345 лет со Дня рождения Петра I)</w:t>
      </w:r>
    </w:p>
    <w:p>
      <w:pPr>
        <w:pStyle w:val="FirstParagraph"/>
      </w:pPr>
      <w:r>
        <w:t xml:space="preserve">12.04.2017</w:t>
      </w:r>
    </w:p>
    <w:p>
      <w:pPr>
        <w:pStyle w:val="BodyText"/>
      </w:pPr>
      <w:r>
        <w:rPr>
          <w:iCs/>
          <w:i/>
          <w:bCs/>
          <w:b/>
        </w:rPr>
        <w:t xml:space="preserve">Коллеги, предварительно рассылаем вам пресс-релиз, чтобы вы могли согласовать свои планы. Это очень важно и для вас, и для нас. Просим заявку на аккредитацию прислать заранее.</w:t>
      </w:r>
    </w:p>
    <w:p>
      <w:pPr>
        <w:pStyle w:val="BodyText"/>
      </w:pPr>
      <w:r>
        <w:t xml:space="preserve">27 апреля 2017 года в 12.30 объединенный музей-заповедник приглашает журналистов на пресс-тур «Туристическое лето в Коломенском».</w:t>
      </w:r>
    </w:p>
    <w:p>
      <w:pPr>
        <w:pStyle w:val="BodyText"/>
      </w:pPr>
      <w:r>
        <w:t xml:space="preserve">…Летом в музее-заповеднике, а это - Коломенское, Измайлово, Люблино - по-особенному воспринимаются его уникальные цветущие садовые и парковые ландшафты на фоне исторических памятников. Не менее привлекательны в этот период и выставки, экскурсии и экскурсионно-художественные программы, которые музей-заповедник разработал для увеличивающегося в это время года потока гостей столицы и москвичей, предпочитающих загородному отдыху поход в музей. А все, что есть ценного, музей-заповедник представляет, как всегда, через призму интересов посетителей. Это и музейные занятия, аудиоэкскурсии на электромобилях и паровозиках, прогулки в конных экипажах, разнообразный активный отдых…</w:t>
      </w:r>
    </w:p>
    <w:p>
      <w:pPr>
        <w:pStyle w:val="BodyText"/>
      </w:pPr>
      <w:r>
        <w:t xml:space="preserve">С XIV в. Коломенское известно как летняя загородная усадьба московских правителей. В XVI-XVII вв. складывался уникальный архитектурный ансамбль этого места, проникнутый идеей торжественной царской резиденции, представляющей большую художественную и историческую ценность. Здесь, на высоком берегу Москвы-реки, расположена церковь Вознесения Господня, построенная в 1532 году. Это один из первых шатровых каменных храмов на Руси. Небольшой по внутренним размерам храм служил летней домовой церковью русских царей в XVI-XVII вв..</w:t>
      </w:r>
    </w:p>
    <w:p>
      <w:pPr>
        <w:pStyle w:val="BodyText"/>
      </w:pPr>
      <w:r>
        <w:t xml:space="preserve">В 1994 году, наряду с Московским Кремлем и Красной площадью, храм включен в Список всемирного наследия ЮНЕСКО. 100 лет назад, в день отречения от престола императора Николая II, в подклете церкви была обретена Великая Чудотворная икона Державной Богоматери.</w:t>
      </w:r>
    </w:p>
    <w:p>
      <w:pPr>
        <w:pStyle w:val="BodyText"/>
      </w:pPr>
      <w:r>
        <w:t xml:space="preserve">В непосредственной близости от церкви Вознесения находятся еще три памятника архитектуры: Георгиевская колокольня (XVI в.), Водовзводная башня (XVII в.) и «Охотничий» Павильон 1825 г. архитектора Е.Д. Тюрина. В Дьяково расположен замечательный памятник архитектуры XVI в. – церковь Усекновения Главы Иоанна Предтечи. Построенный в середине века, он является прообразом Собора Василия Блаженного (Покровского) на Красной Площади и построен, вероятно, теми же зодчими.</w:t>
      </w:r>
    </w:p>
    <w:p>
      <w:pPr>
        <w:pStyle w:val="BodyText"/>
      </w:pPr>
      <w:r>
        <w:t xml:space="preserve">В XVII в. в Коломенском был построен уникальный деревянный дворец царя Алексея Михайловича, воплотивший в себе все лучшее, чего достигла деревянная архитектура к этому времени. В этом году отмечается 345 лет со дня появления этого «Восьмого чуда света».</w:t>
      </w:r>
    </w:p>
    <w:p>
      <w:pPr>
        <w:pStyle w:val="BodyText"/>
      </w:pPr>
      <w:r>
        <w:t xml:space="preserve">В летние дни музей-заповедник предлагает свыше 50 экскурсий, 56 экскурсионно-художественных программ, 45 музейных занятий, в том числе 10 мастер-классов, а также 42 лекции. Показать музей-заповедник с новых, неожиданных сторон, помогают</w:t>
      </w:r>
      <w:r>
        <w:t xml:space="preserve"> </w:t>
      </w:r>
      <w:r>
        <w:rPr>
          <w:bCs/>
          <w:b/>
        </w:rPr>
        <w:t xml:space="preserve">игры-путешествия, квесты.</w:t>
      </w:r>
    </w:p>
    <w:p>
      <w:pPr>
        <w:pStyle w:val="BodyText"/>
      </w:pPr>
      <w:r>
        <w:t xml:space="preserve">Особенно летом гостей Коломенского привлекают экскурсии, ставшие альтернативой загородных туристических маршрутов. Это экскурсии</w:t>
      </w:r>
      <w:r>
        <w:t xml:space="preserve"> </w:t>
      </w:r>
      <w:r>
        <w:rPr>
          <w:bCs/>
          <w:b/>
        </w:rPr>
        <w:t xml:space="preserve">«Вперед, в прошлое!»</w:t>
      </w:r>
      <w:r>
        <w:t xml:space="preserve">, велосипедная экскурсия</w:t>
      </w:r>
      <w:r>
        <w:t xml:space="preserve"> </w:t>
      </w:r>
      <w:r>
        <w:rPr>
          <w:bCs/>
          <w:b/>
        </w:rPr>
        <w:t xml:space="preserve">«По Коломенскому - с ветерком!».</w:t>
      </w:r>
      <w:r>
        <w:t xml:space="preserve"> </w:t>
      </w:r>
      <w:r>
        <w:t xml:space="preserve">Новая экскурсия</w:t>
      </w:r>
      <w:r>
        <w:t xml:space="preserve"> </w:t>
      </w:r>
      <w:r>
        <w:rPr>
          <w:bCs/>
          <w:b/>
        </w:rPr>
        <w:t xml:space="preserve">«Медовое Коломенское»</w:t>
      </w:r>
      <w:r>
        <w:t xml:space="preserve"> </w:t>
      </w:r>
      <w:r>
        <w:t xml:space="preserve">посвящена теме Коломенского, летней царской резиденции, со всех сторон окруженной садами, где с давних времен широко использовался мед. Сегодня на территории Коломенского воссоздана Усадьба пасечника.</w:t>
      </w:r>
    </w:p>
    <w:p>
      <w:pPr>
        <w:pStyle w:val="BodyText"/>
      </w:pPr>
      <w:r>
        <w:t xml:space="preserve">К летнему сезону 2017 года музей подготовил две новые экскурсионно – художественные программы.</w:t>
      </w:r>
      <w:r>
        <w:t xml:space="preserve"> </w:t>
      </w:r>
      <w:r>
        <w:rPr>
          <w:bCs/>
          <w:b/>
        </w:rPr>
        <w:t xml:space="preserve">ЭХП «Царский двор в Коломенском и ловчие птицы»</w:t>
      </w:r>
      <w:r>
        <w:t xml:space="preserve"> </w:t>
      </w:r>
      <w:r>
        <w:t xml:space="preserve">расскажет о том, как заядлый охотник с соколами, царь Алексей Михайлович вкладывал много сил и средств в обустройство Соколиного двора в Коломенском.</w:t>
      </w:r>
      <w:r>
        <w:t xml:space="preserve"> </w:t>
      </w:r>
      <w:r>
        <w:rPr>
          <w:bCs/>
          <w:b/>
        </w:rPr>
        <w:t xml:space="preserve">ЭХП «Пчелиная семейка»</w:t>
      </w:r>
      <w:r>
        <w:t xml:space="preserve"> </w:t>
      </w:r>
      <w:r>
        <w:t xml:space="preserve">погрузит гостей в уникальный для современной Москвы мир Усадьбы пасечника в Коломенском, на территории которой представлены медоносные деревья, кустарники и травы, жилой дом пасечника и экспозиция, посвященная истории развития пчеловодства в России.</w:t>
      </w:r>
    </w:p>
    <w:p>
      <w:pPr>
        <w:pStyle w:val="BodyText"/>
      </w:pPr>
      <w:r>
        <w:t xml:space="preserve">С открытием навигационного сезона музей-заповедник предлагает посетителям экскурсию</w:t>
      </w:r>
      <w:r>
        <w:t xml:space="preserve"> </w:t>
      </w:r>
      <w:r>
        <w:rPr>
          <w:bCs/>
          <w:b/>
        </w:rPr>
        <w:t xml:space="preserve">«Коломенское. Взгляд с Москвы-реки»</w:t>
      </w:r>
      <w:r>
        <w:t xml:space="preserve">, благодаря которой можно увидеть наш Государев двор с неожиданного ракурса – с теплохода.</w:t>
      </w:r>
    </w:p>
    <w:p>
      <w:pPr>
        <w:pStyle w:val="BodyText"/>
      </w:pPr>
      <w:r>
        <w:t xml:space="preserve">Для детей младшего школьного возраста разработаны специальные игровые занятия, в которых акцент делается на</w:t>
      </w:r>
      <w:r>
        <w:t xml:space="preserve"> </w:t>
      </w:r>
      <w:r>
        <w:rPr>
          <w:bCs/>
          <w:b/>
        </w:rPr>
        <w:t xml:space="preserve">сюжетно-ролевые игры.</w:t>
      </w:r>
    </w:p>
    <w:p>
      <w:pPr>
        <w:pStyle w:val="BodyText"/>
      </w:pPr>
      <w:r>
        <w:t xml:space="preserve">К услугам любителей активного образа жизни на всех территориях музея-заповедника: детские аттракционы, пункты проката, площадки для игры в волейбол и городки. Приятным сюрпризом для посетителей станет как всегда -</w:t>
      </w:r>
      <w:r>
        <w:t xml:space="preserve"> </w:t>
      </w:r>
      <w:r>
        <w:rPr>
          <w:bCs/>
          <w:b/>
        </w:rPr>
        <w:t xml:space="preserve">«Панда-парк».</w:t>
      </w:r>
    </w:p>
    <w:p>
      <w:pPr>
        <w:pStyle w:val="BodyText"/>
      </w:pPr>
      <w:r>
        <w:t xml:space="preserve">В Коломенском работает сеть кафе с русской и европейской кухней. В сувенирных магазинах и киосках представлен богатый ассортимент полиграфической и сувенирной продукции, которая напомнит туристам о незабываемом путешествии по царской резиденции.</w:t>
      </w:r>
    </w:p>
    <w:p>
      <w:pPr>
        <w:pStyle w:val="BodyText"/>
      </w:pPr>
      <w:r>
        <w:rPr>
          <w:bCs/>
          <w:b/>
        </w:rPr>
        <w:t xml:space="preserve">Для аккредитации СМИ: Рогило Наталья Викторовна,</w:t>
      </w:r>
    </w:p>
    <w:p>
      <w:pPr>
        <w:pStyle w:val="BodyText"/>
      </w:pPr>
      <w:r>
        <w:rPr>
          <w:bCs/>
          <w:b/>
        </w:rPr>
        <w:t xml:space="preserve">8 (499) 614 88 80, 8 (915) 403 17 29, e-mail: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prkolomenskoe@mgomz.ru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http://nagatino-sadovniki.mos.ru/socio-educational-and-leisure-work-with-population/news-sport-and-leisure/detail/5606169.html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ocio-educational-and-leisure-work-with-population/news-sport-and-leisure/detail/5606169.html" TargetMode="External" /><Relationship Type="http://schemas.openxmlformats.org/officeDocument/2006/relationships/hyperlink" Id="rId20" Target="mailto:prkolomenskoe@mgomz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socio-educational-and-leisure-work-with-population/news-sport-and-leisure/detail/5606169.html" TargetMode="External" /><Relationship Type="http://schemas.openxmlformats.org/officeDocument/2006/relationships/hyperlink" Id="rId20" Target="mailto:prkolomenskoe@mgomz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2024-06-26T17:59:11Z</dcterms:created>
  <dcterms:modified xsi:type="dcterms:W3CDTF">2024-06-26T17:59:11Z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