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86b718756f786dab948ba9f691fe4cf873405"/>
    <w:p>
      <w:pPr>
        <w:pStyle w:val="Heading3"/>
      </w:pPr>
      <w:r>
        <w:t xml:space="preserve">В период с 21 по 25 октября 2024 года на территории г. Москвы пройдет профилактическая акция «Осенние каникулы»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t xml:space="preserve">Сотрудники ГИБДД напомнят школьникам о нормах дорожной безопасности и проведут широкую информационно-просветительскую работу с подрастающим поколением. В комплекс мероприятия включены профилактические занятия, проводимые в детских садах, школах и Высших учебных учреждениях с учащимися и их родителями, инструктажи с водителями и должностными лицами автотранспортных предприятий в рамках правил перевозки детей, а также беседы с водителями о важности и необходимости применения детских удерживающих устройств. Информационная кампания будет направлена на популяризацию использования световозвращающих элементов на одежде, безопасность несовершеннолетних во внутридворовых территориях, а также на предотвращение нарушений правил дорожного движения со стороны автолюбителей.</w:t>
      </w:r>
    </w:p>
    <w:p>
      <w:pPr>
        <w:pStyle w:val="BodyText"/>
      </w:pPr>
      <w:r>
        <w:t xml:space="preserve">Госавтоинспекция Москвы обращается к водителям транспортных средств с просьбой быть предельно внимательными и снижать скорость, особенно передвигаясь по улично-дорожной сети спальных районов, в жилых зонах, а также вблизи парковых зон и скверов. На каникулах дети чаще проводят время на улице, будьте бдительны и осторожны!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http://nagatino-sadovniki.mos.ru/safety-and-security/the-department-of-internal-affairs-of-the-district-nagatino-gardener/detail/12618391.html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18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18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2025-05-23T15:30:13Z</dcterms:created>
  <dcterms:modified xsi:type="dcterms:W3CDTF">2025-05-23T15:30:13Z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