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равила-пользования-пляжами"/>
    <w:p>
      <w:pPr>
        <w:pStyle w:val="Heading3"/>
      </w:pPr>
      <w:r>
        <w:t xml:space="preserve">Памятка "Правила пользования пляжами"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http://nagatino-sadovniki.mos.ru/safety-and-security/pamyatki-dlya-grazhdan/detail/12458528.html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58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58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2024-07-02T09:56:49Z</dcterms:created>
  <dcterms:modified xsi:type="dcterms:W3CDTF">2024-07-02T09:56:49Z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