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жар-в-автомобиле-как-предотвратить"/>
    <w:p>
      <w:pPr>
        <w:pStyle w:val="Heading3"/>
      </w:pPr>
      <w:r>
        <w:t xml:space="preserve">Пожар в автомобиле: как предотвратить?</w:t>
      </w:r>
    </w:p>
    <w:p>
      <w:pPr>
        <w:pStyle w:val="FirstParagraph"/>
      </w:pPr>
      <w:r>
        <w:t xml:space="preserve">30.01.2023</w:t>
      </w:r>
    </w:p>
    <w:p>
      <w:pPr>
        <w:pStyle w:val="BodyText"/>
      </w:pPr>
      <w:r>
        <w:t xml:space="preserve">Пожар в автомобиле: как предотвратить?</w:t>
      </w:r>
    </w:p>
    <w:p>
      <w:pPr>
        <w:pStyle w:val="BodyText"/>
      </w:pPr>
      <w:r>
        <w:t xml:space="preserve">Часто причинами возгорания транспортных средств является несоблюдение эксплуатации авто и несвоевременное техническое обслуживание.</w:t>
      </w:r>
    </w:p>
    <w:p>
      <w:pPr>
        <w:pStyle w:val="BodyText"/>
      </w:pPr>
      <w:r>
        <w:t xml:space="preserve">Напоминаем основные правила поведения при возгорании автомобиля.</w:t>
      </w:r>
    </w:p>
    <w:p>
      <w:pPr>
        <w:pStyle w:val="BodyText"/>
      </w:pPr>
      <w:r>
        <w:t xml:space="preserve">Ваша безопасность – ваша ответственность!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http://nagatino-sadovniki.mos.ru/safety-and-security/pamyatki-dlya-grazhdan/detail/11375820.html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1375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1375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2023-06-28T17:45:23Z</dcterms:created>
  <dcterms:modified xsi:type="dcterms:W3CDTF">2023-06-28T17:45:23Z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