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d34f93b14712c9994c1b08f1ff2fa2eab6606"/>
    <w:p>
      <w:pPr>
        <w:pStyle w:val="Heading3"/>
      </w:pPr>
      <w:r>
        <w:t xml:space="preserve">Пожарная безопасность электроприборов в квартире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t xml:space="preserve">Памятки для скачивания и использования на тему "Пожарная безопасность электроприборов"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http://nagatino-sadovniki.mos.ru/safety-and-security/pamyatki-dlya-grazhdan/detail/11365868.html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2023-06-28T17:45:22Z</dcterms:created>
  <dcterms:modified xsi:type="dcterms:W3CDTF">2023-06-28T17:45:22Z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