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52c0503eba6d3c9c69f42b209e6e394f9c924"/>
    <w:p>
      <w:pPr>
        <w:pStyle w:val="Heading3"/>
      </w:pPr>
      <w:r>
        <w:t xml:space="preserve">Памятка для граждан о правилах поведения на природе!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fa8/43ys23dvr7602xa090km24d8xo9382lk/Povedenie_na_prirod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http://nagatino-sadovniki.mos.ru/safety-and-security/pamyatki-dlya-grazhdan/detail/11135028.html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2023-06-28T20:34:16Z</dcterms:created>
  <dcterms:modified xsi:type="dcterms:W3CDTF">2023-06-28T20:34:16Z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