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c4f6f133c88ee49d0abb55d1fd1f2b6390ffd"/>
    <w:p>
      <w:pPr>
        <w:pStyle w:val="Heading3"/>
      </w:pPr>
      <w:r>
        <w:t xml:space="preserve">Юлиана Княжевская: три дома по программе реновации построят в Царицыне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В Южном административном округе возведут еще три дома по программе реновации. Об этом рассказала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t xml:space="preserve">«Москомархитектура выпустила градостроительные планы земельных участков для возведения трех домов по программе реновации в районе Царицыно. Под строительство выделили территорию общей площадью 3,49 гектара. Объекты появятся на улице Ереванская, земельные участки 2/1, 6/1 и 10/1», – рассказала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t xml:space="preserve">Руководитель столичного Департамента градостроительной политики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 </w:t>
      </w:r>
      <w:r>
        <w:t xml:space="preserve">добавил, что всего в Южном административном округе Москвы в программу реновации включено 378 домов, в которых проживает около 82,3 тысячи жителей.</w:t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mos.ru</w:t>
        </w:r>
      </w:hyperlink>
      <w:r>
        <w:t xml:space="preserve">. Подробнее о квартирах и домах по программе можно узнать по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ссылке</w:t>
        </w:r>
      </w:hyperlink>
      <w:r>
        <w:t xml:space="preserve">.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http://nagatino-sadovniki.mos.ru/renovatsiya-zhilogo-fonda/novosti/detail/12418873.html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about:blank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241887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about:blank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241887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2024-09-01T21:56:10Z</dcterms:created>
  <dcterms:modified xsi:type="dcterms:W3CDTF">2024-09-01T21:56:10Z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