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8987e803143721815a5f9b2fb482dc125ca4"/>
    <w:p>
      <w:pPr>
        <w:pStyle w:val="Heading3"/>
      </w:pPr>
      <w:r>
        <w:t xml:space="preserve">На Балаклавском проспекте построят дом по реновации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rPr>
          <w:bCs/>
          <w:b/>
        </w:rPr>
        <w:t xml:space="preserve">По проекту квартальной застройки на Балаклавском проспекте, вл. 34А планируется возвести многоквартирный дом по программе реновации. Об этом рассказала председатель Комитета по архитектуре и градостроительству Москвы Юлиана Княжевская.</w:t>
      </w:r>
    </w:p>
    <w:p>
      <w:pPr>
        <w:pStyle w:val="BodyText"/>
      </w:pPr>
      <w:r>
        <w:t xml:space="preserve">«Согласно выпущенному градостроительному плану земельного участка (ГПЗУ) на общей площади в 0,5 гектара построят жилой дом около 20 тыс. кв.м», – сказала Юлиана Княжевская.</w:t>
      </w:r>
    </w:p>
    <w:p>
      <w:pPr>
        <w:pStyle w:val="BodyText"/>
      </w:pPr>
      <w:r>
        <w:t xml:space="preserve">Она добавила, что земельный участок имеет удобное расположение, будущие жители новостройки смогут воспользоваться двумя линиями метрополитена – Серпуховско-Тимирязевской и Большой кольцевой.</w:t>
      </w:r>
    </w:p>
    <w:p>
      <w:pPr>
        <w:pStyle w:val="BodyText"/>
      </w:pPr>
      <w:r>
        <w:t xml:space="preserve">«Дом появится вблизи недавно реконструированного конноспортивного комплекса «Битца», а значит у новоселов будет доступ к современному комплексу с бассейном, беговыми дорожками и другими видами спорта», – добавила Юлиана Княжевская.</w:t>
      </w:r>
    </w:p>
    <w:p>
      <w:pPr>
        <w:pStyle w:val="BodyText"/>
      </w:pPr>
      <w:r>
        <w:t xml:space="preserve">Программу реновации утвердили 1 августа 2017 года. В нее включено 5175 домов – около 350 тысяч квартир общей площадью 16,4 миллиона квадратных метров, где проживает около одного миллиона москвичей. На сегодняшний день обеспечен ввод в эксплуатацию новостроек для расселения 1000 пятиэтажек.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http://nagatino-sadovniki.mos.ru/renovatsiya-zhilogo-fonda/novosti/detail/12266662.html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66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66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2024-08-19T21:05:56Z</dcterms:created>
  <dcterms:modified xsi:type="dcterms:W3CDTF">2024-08-19T21:05:56Z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