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d686a54301f2adafc68a445477791e19d217"/>
    <w:p>
      <w:pPr>
        <w:pStyle w:val="Heading3"/>
      </w:pPr>
      <w:r>
        <w:t xml:space="preserve">Рафик Загрутдинов: новостройку по реновации введут в следующем году в районе Южнопортовый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rPr>
          <w:bCs/>
          <w:b/>
        </w:rPr>
        <w:t xml:space="preserve">«В районе Южнопортовый по адресу: улица Петра Романова, владение 10 в следующем году введут в эксплуатацию жилой дом для переселения по программе реновации на 194 квартиры. Отличительной особенностью здания станет его архитектурный облик - на торцевом фасаде будет расположено декоративное рельефное панно с изображением Героя Советского Союза П.И. Романова. В настоящее время идут работы по устройству шпунтового ограждения»,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трехсекционный переменной этажности с подземным паркингом и рассчитан на 194 квартиры: 68 - однокомнатных, 89 - двухкомнатных и 37 - трехкомнатных. Шесть квартир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Фасады здания сделают вентилируемыми и облицуют бетонной плиткой и архитектурным бетоном.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Первые этажи сделают нежилыми, здесь разместятся просторный холл, комната для хранения колясок и велосипедов. Также здесь смогут открыться магазины, кафе, аптеки, салоны красоты, службы быта.</w:t>
      </w:r>
    </w:p>
    <w:p>
      <w:pPr>
        <w:pStyle w:val="BodyText"/>
      </w:pPr>
      <w:r>
        <w:t xml:space="preserve">В каждой секции установят по два пассажирских лифта: один грузоподъемностью 400 кг и 1000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Прилегающую территорию благоустроят и озеленят. Здесь установят две детские игровые площадки с безопасным резиновым покрытием и спортивную площадку, обустроят зону для тихого отдыха.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http://nagatino-sadovniki.mos.ru/renovatsiya-zhilogo-fonda/novosti/detail/11891306.html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2024-06-01T11:14:15Z</dcterms:created>
  <dcterms:modified xsi:type="dcterms:W3CDTF">2024-06-01T11:14:15Z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