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8510ea55256729382e27abf288eb727cfff5"/>
    <w:p>
      <w:pPr>
        <w:pStyle w:val="Heading3"/>
      </w:pPr>
      <w:r>
        <w:t xml:space="preserve">Андрей Бочкарёв: Полсотни ветхих домов расселили по реновации на севере Москвы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В рамках программы реновации на территории Северного округа столицы полностью расселены 50 старых домов.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«На севере столицы в рамках программы реновации завершено переселение 50 домов, еще 11 домов находятся в процессе переезда. Жителям этих домов предоставлены квартиры в 33 новостройках», - рассказал Андрей Бочкарёв.</w:t>
      </w:r>
    </w:p>
    <w:p>
      <w:pPr>
        <w:pStyle w:val="BodyText"/>
      </w:pPr>
      <w:r>
        <w:t xml:space="preserve">Заместитель Мэра отметил, что в округе переселение уже коснулось около 15 тысяч жителей. «Большинство из них уже переехали в новые квартиры, остальные оформляют необходимую документацию и готовятся справить новоселье в ближайшем будущем. Всего же на севере столицы планируется переселить 109 тысяч жителей», - добавил Андрей Бочкарёв.</w:t>
      </w:r>
    </w:p>
    <w:p>
      <w:pPr>
        <w:pStyle w:val="BodyText"/>
      </w:pPr>
      <w:r>
        <w:t xml:space="preserve">«Из количества расселенных домов 33 уже демонтировано. На месте сноса возводится 11 новостроек с площадью квартир свыше 180 тысяч квадратных метров», - отметил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По его словам, в целом первый этап реновации на севере столицы реализован почти на 50 процентов.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2024-08-31T19:35:26Z</dcterms:created>
  <dcterms:modified xsi:type="dcterms:W3CDTF">2024-08-31T19:35:26Z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