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544f45dad27ee0802c04bf37ce7679a49a9826"/>
    <w:p>
      <w:pPr>
        <w:pStyle w:val="Heading3"/>
      </w:pPr>
      <w:r>
        <w:t xml:space="preserve">В районе Крюково Зеленограда в следующем году введут в эксплуатацию жилой дом по программе реновации</w:t>
      </w:r>
    </w:p>
    <w:p>
      <w:pPr>
        <w:pStyle w:val="FirstParagraph"/>
      </w:pPr>
      <w:r>
        <w:t xml:space="preserve">03.08.2023</w:t>
      </w:r>
    </w:p>
    <w:p>
      <w:pPr>
        <w:pStyle w:val="BodyText"/>
      </w:pPr>
      <w:r>
        <w:rPr>
          <w:bCs/>
          <w:b/>
        </w:rPr>
        <w:t xml:space="preserve">«В 2024 году будет введен в эксплуатацию дом по программе реновации в Зеленограде по адресу: район Крюково, Заводская улица, 14. В настоящее время завершены монолитные работы, кладка стен и перегородок. Ведется монтаж окон и инженерных систем, приступили к внутренней отделке помещений</w:t>
      </w:r>
      <w:r>
        <w:t xml:space="preserve">», –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будет состоять из двух отдельно стоящих зданий переменой этажности. Новостройка будет представлять собой монолитную конструкцию с вентилируемыми фасадами, облицованными фиброцементными плитами. На фасадах устанавливаются корзины для кондиционеров.</w:t>
      </w:r>
    </w:p>
    <w:p>
      <w:pPr>
        <w:pStyle w:val="BodyText"/>
      </w:pPr>
      <w:r>
        <w:t xml:space="preserve">Всего здесь предусмотрено 477 квартир (однокомнатных – 94, двухкомнатных – 295, трехкомнатных – 77, четырехкомнатных -11).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Входные группы выполнят из стекла. Первые этажи будет полностью отданы под общественные помещения. Здесь могут быть открыты магазины, кафе, салоны красоты, спортклубы, кружки и секции для детей. В вестибюле жилой части разместятся: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Новостройки оборудуют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нового дома обустроят две детские игровые площадки. Для любителей уличного спорта установят новые тренажеры, турники и брусья. Под территорией внутреннего дворового пространства разместится подземная одноуровневая автостоянка.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http://nagatino-sadovniki.mos.ru/renovatsiya-zhilogo-fonda/novosti/detail/11751510.html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751510.html" TargetMode="External" /><Relationship Type="http://schemas.openxmlformats.org/officeDocument/2006/relationships/hyperlink" Id="rId20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renovatsiya-zhilogo-fonda/novosti/detail/11751510.html" TargetMode="External" /><Relationship Type="http://schemas.openxmlformats.org/officeDocument/2006/relationships/hyperlink" Id="rId20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2023-09-21T11:44:46Z</dcterms:created>
  <dcterms:modified xsi:type="dcterms:W3CDTF">2023-09-21T11:44:46Z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