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94b58b832129635c2c3ba83ed78090faa6f20"/>
    <w:p>
      <w:pPr>
        <w:pStyle w:val="Heading3"/>
      </w:pPr>
      <w:r>
        <w:t xml:space="preserve">Рафик Загрутдинов: жилой дом по программе реновации начали строить в Измайлово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rPr>
          <w:bCs/>
          <w:b/>
        </w:rPr>
        <w:t xml:space="preserve">«Началось строительство жилого дома для переселения по программе реновации в районе Измайлово по адресу: Никитинская ул., з/у 5. В настоящее время идут работы по разработке котлована. Ввод в эксплуатацию предусмотрен в 2024 году»,</w:t>
      </w:r>
      <w:r>
        <w:t xml:space="preserve"> </w:t>
      </w:r>
      <w:r>
        <w:t xml:space="preserve">–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Новостройка будет состоять из двух секций. В подземном уровне разместится автостоянка. Фасады здания будут выполнены из навесных трехслойных стеновых панелей, облицованных керамическим кирпичом. На них установят металлические корзины для кондиционеров.</w:t>
      </w:r>
    </w:p>
    <w:p>
      <w:pPr>
        <w:pStyle w:val="BodyText"/>
      </w:pPr>
      <w:r>
        <w:t xml:space="preserve">Всего в новом доме будет 210 квартир (однокомнатных – 105, двухкомнатных – 90, трёхкомнатных - 15).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Первые этажи сделают нежилыми,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установят современные лифты грузоподъёмностью 1000 кг и 400 кг, их оборудуют визуальными и тактильными средствами информации. 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нового дома обустроят две детские игровые площадки с современными качелями и горками. Для любителей уличного спорта установят новые тренажеры, турники и брусья.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http://nagatino-sadovniki.mos.ru/renovatsiya-zhilogo-fonda/novosti/detail/11735623.html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35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35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2024-08-24T13:38:32Z</dcterms:created>
  <dcterms:modified xsi:type="dcterms:W3CDTF">2024-08-24T13:38:32Z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