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00c021470e125117170b286ebbdcd47a8d52"/>
    <w:p>
      <w:pPr>
        <w:pStyle w:val="Heading3"/>
      </w:pPr>
      <w:r>
        <w:t xml:space="preserve">Андрей Бочкарёв: Более 80% новоселов реновации воспользовались помощью городских грузчиков и машин на востоке столицы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Почти 4200 семей воспользовались услугой «Помощь при переезде» в рамках программы реновации жилого фонда на востоке столицы.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Восточном административном округе ведется или завершено переселение жителей 107 домов, при этом, 62 из них уже полностью расселили. Для этих людей построили и передали под заселение 26 домов», - сказал Андрей Бочкарёв.</w:t>
      </w:r>
    </w:p>
    <w:p>
      <w:pPr>
        <w:pStyle w:val="BodyText"/>
      </w:pPr>
      <w:r>
        <w:t xml:space="preserve">По словам заместителя Мэра, благодаря такому темпу реализации программы в новые квартиры на востоке Москвы уже переехали 5152 семьи.</w:t>
      </w:r>
    </w:p>
    <w:p>
      <w:pPr>
        <w:pStyle w:val="BodyText"/>
      </w:pPr>
      <w:r>
        <w:t xml:space="preserve">«Стоит отметить, что город создает максимально комфортные условия для участников программы. В частности, 81% семей, переехавших в новостройки на востоке города, то есть 4168 воспользовались услугой «Помощь при переезде», - отметил Андрей Бочкарёв.</w:t>
      </w:r>
    </w:p>
    <w:p>
      <w:pPr>
        <w:pStyle w:val="BodyText"/>
      </w:pPr>
      <w:r>
        <w:t xml:space="preserve">Как пояснил руководитель Департамента градостроительной политики города Москвы Сергей Лёвкин, чаще всего грузчиков и автотранспорт заказывали жители районов Измайлово и Северное Измайлово - 1334 и 1206 семей соответственно. Следом идет район Перово, где 410 семей воспользовались бесплатной помощью, гарантированной Мэром Москвы Сергеем Собяниным всем участникам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http://nagatino-sadovniki.mos.ru/renovatsiya-zhilogo-fonda/novosti/detail/11632089.html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32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32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2024-08-24T01:40:13Z</dcterms:created>
  <dcterms:modified xsi:type="dcterms:W3CDTF">2024-08-24T01:40:13Z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