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f902d6a29110295c7d0cf6134f7ea329e27b10"/>
    <w:p>
      <w:pPr>
        <w:pStyle w:val="Heading3"/>
      </w:pPr>
      <w:r>
        <w:t xml:space="preserve">Порядка 200 домов демонтируют в этом году по программе реновации</w:t>
      </w:r>
    </w:p>
    <w:p>
      <w:pPr>
        <w:pStyle w:val="FirstParagraph"/>
      </w:pPr>
      <w:r>
        <w:t xml:space="preserve">03.03.2023</w:t>
      </w:r>
    </w:p>
    <w:p>
      <w:pPr>
        <w:pStyle w:val="BodyText"/>
      </w:pPr>
      <w:r>
        <w:rPr>
          <w:bCs/>
          <w:b/>
        </w:rPr>
        <w:t xml:space="preserve">«38 ветхих домов демонтировали с начала года по программе реновации. Всего в этом году планируются к сносу порядка 200 домов А с момента старта программы реновации в столице демонтировали более 170 домов», -</w:t>
      </w:r>
      <w:r>
        <w:t xml:space="preserve"> </w:t>
      </w:r>
      <w:r>
        <w:t xml:space="preserve">сообщил руководитель Департамента строительства Москвы Рафик Загрутдинов на встрече с журналистами «На 7 этаже».</w:t>
      </w:r>
    </w:p>
    <w:p>
      <w:pPr>
        <w:pStyle w:val="BodyText"/>
      </w:pPr>
      <w:r>
        <w:t xml:space="preserve">Все дома демонтировали при помощи технологии «умного» сноса, которая стала стандартом для всей программы реновации.</w:t>
      </w:r>
    </w:p>
    <w:p>
      <w:pPr>
        <w:pStyle w:val="BodyText"/>
      </w:pPr>
      <w:r>
        <w:t xml:space="preserve">Основными принципами «умного сноса» являются безопасность, экологичность, максимальная переработка и повторное использование образующихся отходов. Еще одним из приоритетов «умного сноса» является максимально возможное сохранение окружающих деревьев при демонтаже здания. Зеленые насаждения закрывают специальными коробами, чтобы уберечь от возможных повреждений.</w:t>
      </w:r>
    </w:p>
    <w:p>
      <w:pPr>
        <w:pStyle w:val="BodyText"/>
      </w:pPr>
      <w:r>
        <w:t xml:space="preserve">Вся информация о программе реновации - в спецпроекте mos.ru: https://www.mos.ru/city/projects/renovation/.</w:t>
      </w:r>
    </w:p>
    <w:p>
      <w:pPr>
        <w:pStyle w:val="BodyText"/>
      </w:pPr>
      <w:r>
        <w:t xml:space="preserve">Подробнее о квартирах и домах по программе реновации: https://www.mos.ru/city/projects/renovation/novie-doma/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http://nagatino-sadovniki.mos.ru/renovatsiya-zhilogo-fonda/novosti/detail/11443303.html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4433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4433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2023-06-28T20:30:28Z</dcterms:created>
  <dcterms:modified xsi:type="dcterms:W3CDTF">2023-06-28T20:30:28Z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