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cbea2200ff361496b0e89633d6df166933204c"/>
    <w:p>
      <w:pPr>
        <w:pStyle w:val="Heading3"/>
      </w:pPr>
      <w:r>
        <w:t xml:space="preserve">Рафик Загрутдинов: Началось строительство жилого дома по программе реновации в районе Кузьминки</w:t>
      </w:r>
    </w:p>
    <w:p>
      <w:pPr>
        <w:pStyle w:val="FirstParagraph"/>
      </w:pPr>
      <w:r>
        <w:t xml:space="preserve">07.02.2023</w:t>
      </w:r>
    </w:p>
    <w:p>
      <w:pPr>
        <w:pStyle w:val="BodyText"/>
      </w:pPr>
      <w:r>
        <w:rPr>
          <w:bCs/>
          <w:b/>
        </w:rPr>
        <w:t xml:space="preserve">«В районе Кузьминки по адресу Жигулевская улица, з/у 12/6; з/у 12/6/1 началось строительство жилого дома для переселения по программе реновации. В настоящее время на площадке ведутся работы подготовительного периода. Ввод в эксплуатацию предусмотрен в 2024 году»,</w:t>
      </w:r>
      <w:r>
        <w:t xml:space="preserve"> </w:t>
      </w:r>
      <w:r>
        <w:t xml:space="preserve">–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Жилой дом будет состоять из пяти секций переменной этажности с подземным паркингом. Фасады здания выполнят из навесных трехслойных стеновых панелей, облицованных пиленым кирпичом бежевого, оранжевого и коричневого оттенков. На них установят корзины для кондиционеров. Входные группы оформят витражным остеклением</w:t>
      </w:r>
    </w:p>
    <w:p>
      <w:pPr>
        <w:pStyle w:val="BodyText"/>
      </w:pPr>
      <w:r>
        <w:t xml:space="preserve">Здесь предусмотрена 284 квартиры (однокомнатных – 39, двухкомнатных – 208, трёхкомнатных -37. Девять квартир оборудуют для маломобильных жильцов, в них будет увеличена ширина коридоров и установлена специальная сантехника.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В вестибюле жилой части каждой секции разместятся: колясочная, кладовая для уборочного инвентаря, зона размещения почтовых ящиков. Для удобства перемещения между этажами установят грузопассажирские лифты,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первых этажах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Разноэтажные секции расположатся буквой «П». что позволит создать закрытый и уютный двор. Согласно проекту, там обустроят детскую площадку, зоны для занятий уличным спортом и места тихого отдыха с декоративными кустарниками, цветами и крупномерными деревьями.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http://nagatino-sadovniki.mos.ru/renovatsiya-zhilogo-fonda/novosti/detail/11395515.html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395515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395515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2023-06-28T21:14:14Z</dcterms:created>
  <dcterms:modified xsi:type="dcterms:W3CDTF">2023-06-28T21:14:14Z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