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10bba0a2d2a2173b2a2cb0738f02923556e6"/>
    <w:p>
      <w:pPr>
        <w:pStyle w:val="Heading3"/>
      </w:pPr>
      <w:r>
        <w:t xml:space="preserve">Рафик Загрутдинов: первые 37 домов по программе реновации демонтированы в 18 районах столицы в прошлом году</w:t>
      </w:r>
    </w:p>
    <w:p>
      <w:pPr>
        <w:pStyle w:val="FirstParagraph"/>
      </w:pPr>
      <w:r>
        <w:t xml:space="preserve">12.01.2023</w:t>
      </w:r>
    </w:p>
    <w:p>
      <w:pPr>
        <w:pStyle w:val="BodyText"/>
      </w:pPr>
      <w:r>
        <w:rPr>
          <w:bCs/>
          <w:b/>
        </w:rPr>
        <w:t xml:space="preserve">«В прошлом в году по программе реновации снесли 53 здания. Причем в 18 районах столицы были демонтированы первые 37 домов по программе реновации. Рекордное их количество располагалось в районе Косино-Ухтомский – 6 домов, на 4 ветхих здания стало меньше в районе Крюково Зеленограда и в Митино, на 3 здания стало меньше в районах Кузьминки и Бирюлево Восточное. По два дома снесли в районах Ивановское, Тимирязевский, Бутырский и Северное Тушино. По одному дому демонтировали в районах Пресненский, Войковский, Западное-Дегунино, Лосионоостровский, Ростокино, Ярославский, Перово Чертаново Южное и Щукино»,</w:t>
      </w:r>
      <w:r>
        <w:t xml:space="preserve"> </w:t>
      </w:r>
      <w:r>
        <w:t xml:space="preserve">- сообщил руководитель Департамента строительства Москвы Рафик Загрутдинов порталу «M24.ru».</w:t>
      </w:r>
    </w:p>
    <w:p>
      <w:pPr>
        <w:pStyle w:val="BodyText"/>
      </w:pPr>
      <w:r>
        <w:t xml:space="preserve">Он также отметил, что всего с момента старта программы в столице стало на 133 ветхих дома меньше. Больше всего таких домов снесли на западе столицы – 23 здания. Все дома демонтировали при помощи технологии «умного» сноса, которая стала стандартом для всей программы реновации.</w:t>
      </w:r>
    </w:p>
    <w:p>
      <w:pPr>
        <w:pStyle w:val="BodyText"/>
      </w:pP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http://nagatino-sadovniki.mos.ru/renovatsiya-zhilogo-fonda/novosti/detail/11340153.html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4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4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2023-06-28T20:29:07Z</dcterms:created>
  <dcterms:modified xsi:type="dcterms:W3CDTF">2023-06-28T20:29:07Z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