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2617d263a241dce2ca4145b0de9ec09102c9d"/>
    <w:p>
      <w:pPr>
        <w:pStyle w:val="Heading3"/>
      </w:pPr>
      <w:r>
        <w:t xml:space="preserve">Рафик Загрутдинов: новостройку по реновации на проезде Черепановых введут в 2024 году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rPr>
          <w:bCs/>
          <w:b/>
        </w:rPr>
        <w:t xml:space="preserve">«В районе Коптево по адресу проезд Черепановых, з/у 54 А в следующем году введут в эксплуатацию жилой дом для переселения по программе реновации. В настоящее время ведутся работы ведутся работы по устройству шпунтового ограждения, разработке котлована и устройству фундаментной плиты»,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односекционной с подземной автостоянкой. Фасады здания выполнят из навесных трехслойных стеновых панелей, облицованных клинкерной плиткой. На них установят корзины для кондиционеров. Входную группу оформят витражным остеклением.</w:t>
      </w:r>
    </w:p>
    <w:p>
      <w:pPr>
        <w:pStyle w:val="BodyText"/>
      </w:pPr>
      <w:r>
        <w:t xml:space="preserve">Дом рассчитан на 119 квартир (однокомнатных – 38, двухкомнатных – 77, трехкомнатных – 4).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два грузопассажирских лифта – грузоподъемностью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http://nagatino-sadovniki.mos.ru/renovatsiya-zhilogo-fonda/novosti/detail/11305791.html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05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05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2023-06-28T20:28:20Z</dcterms:created>
  <dcterms:modified xsi:type="dcterms:W3CDTF">2023-06-28T20:28:20Z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