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96b67edf707ae58d5244bde658485ab1d8b8a"/>
    <w:p>
      <w:pPr>
        <w:pStyle w:val="Heading3"/>
      </w:pPr>
      <w:r>
        <w:t xml:space="preserve">Рафик Загрутдинов: 140 тысяч квадратных метров построят в Зюзино в рамках КРТ для переселения по программе реновации</w:t>
      </w:r>
    </w:p>
    <w:p>
      <w:pPr>
        <w:pStyle w:val="FirstParagraph"/>
      </w:pPr>
      <w:r>
        <w:t xml:space="preserve">01.12.2022</w:t>
      </w:r>
    </w:p>
    <w:p>
      <w:pPr>
        <w:pStyle w:val="BodyText"/>
      </w:pPr>
      <w:r>
        <w:rPr>
          <w:bCs/>
          <w:b/>
        </w:rPr>
        <w:t xml:space="preserve">«В районе Зюзино по адресу Одесская улица, владение 4-6 в рамках комплексного развития территорий (КРТ) построят 139,9 тысячи квадратных метров жилья по программе реновации. Мэр Москвы Сергей Собянин согласовал проект планировки территории площадью 6,76 гектара. Участки КРТ в районе позволят переселить по программе реновации более 2 тысяч человек из 13 ветхих домов. К строительству планируется приступить в 2025 году</w:t>
      </w:r>
      <w:r>
        <w:t xml:space="preserve">.</w:t>
      </w:r>
      <w:r>
        <w:t xml:space="preserve"> </w:t>
      </w:r>
      <w:r>
        <w:rPr>
          <w:bCs/>
          <w:b/>
        </w:rPr>
        <w:t xml:space="preserve">Передача жилых домов под заселение предусмотрена в 2028 году</w:t>
      </w:r>
      <w:r>
        <w:t xml:space="preserve">.</w:t>
      </w:r>
      <w:r>
        <w:rPr>
          <w:bCs/>
          <w:b/>
        </w:rPr>
        <w:t xml:space="preserve">», –</w:t>
      </w:r>
      <w:r>
        <w:t xml:space="preserve"> </w:t>
      </w:r>
      <w:r>
        <w:t xml:space="preserve">сообщил руководитель Департамента строительства Москвы Рафик Загрутдинов «Аргументам и фактам».</w:t>
      </w:r>
    </w:p>
    <w:p>
      <w:pPr>
        <w:pStyle w:val="BodyText"/>
      </w:pPr>
      <w:r>
        <w:t xml:space="preserve">Территория, которую ожидает комплексная застройка по программе реновации, находится недалеко от станции метро «Нахимовский проспект». Сейчас здесь в основном располагаются автосервисы.</w:t>
      </w:r>
    </w:p>
    <w:p>
      <w:pPr>
        <w:pStyle w:val="BodyText"/>
      </w:pPr>
      <w:r>
        <w:rPr>
          <w:bCs/>
          <w:b/>
        </w:rPr>
        <w:t xml:space="preserve">«Кроме того, комплексный подход подразумевает возведение социальных объектов, мероприятий по благоустройству и развитию транспортной инфраструктуры. Например, здесь предусмотрено строительство детского сада на 200 мест»</w:t>
      </w:r>
      <w:r>
        <w:t xml:space="preserve">, - добавил Рафик Загрутдинов.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http://nagatino-sadovniki.mos.ru/renovatsiya-zhilogo-fonda/novosti/detail/11263442.html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2634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2634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2023-06-28T20:27:44Z</dcterms:created>
  <dcterms:modified xsi:type="dcterms:W3CDTF">2023-06-28T20:27:44Z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