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2ba10779e60d887ae8f5a706d26757d1865ae9"/>
    <w:p>
      <w:pPr>
        <w:pStyle w:val="Heading3"/>
      </w:pPr>
      <w:r>
        <w:t xml:space="preserve">Рафик Загрутдинов: Новостройка с часами на фасаде появится по программе реновации в Марфино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rPr>
          <w:bCs/>
          <w:b/>
        </w:rPr>
        <w:t xml:space="preserve">«В районе Марфино по адресу: Гостиничный проезд, владение 8А в следующем году введут в эксплуатацию жилой дом для переселения по программе реновации. В настоящее время идет возведение надземной части здания, устройство внутренних инженерных сетей, кладка внутренних и наружных стен. Изюминкой новостройки станут настенные часы, циферблат которых разместят под крышей первой секции»,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Дом будет состоять из трех секций переменной этажности с подземной парковкой. Фасады облицуют искусственным камнем песочно-бежевого и кирпичного оттенков, на них установят металлические корзины под кондиционеры.</w:t>
      </w:r>
    </w:p>
    <w:p>
      <w:pPr>
        <w:pStyle w:val="BodyText"/>
      </w:pPr>
      <w:r>
        <w:t xml:space="preserve">В доме будет 267 квартир (однокомнатных – 118, двухкомнатных – 55, трёхкомнатных - 94).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новостройки будет нежилыми, здесь разместятся вестибюль жилой части здания, лифтовой холл, помещения дежурного,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Новостройку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drawing>
          <wp:inline>
            <wp:extent cx="5334000" cy="24221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58/6f41cny1ur2rs1v9dwok3xcqzc7w2lfe/Gostinichnyy-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2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http://nagatino-sadovniki.mos.ru/renovatsiya-zhilogo-fonda/novosti/detail/11141075.html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14107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14107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2024-08-21T12:24:45Z</dcterms:created>
  <dcterms:modified xsi:type="dcterms:W3CDTF">2024-08-21T12:24:45Z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