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e28627a18ce3cdd506f614a29e723273f142c"/>
    <w:p>
      <w:pPr>
        <w:pStyle w:val="Heading3"/>
      </w:pPr>
      <w:r>
        <w:t xml:space="preserve">Рафик Загрутдинов: Тринадцать жилых домов строят и проектируют по программе реновации в районе Перово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rPr>
          <w:bCs/>
          <w:b/>
        </w:rPr>
        <w:t xml:space="preserve">«В районе Перово для переселения по программе реновации строят и проектируют 13 жилых домов. В стадии строительства находятся 8 объектов. Жилая площадь строящегося жилья составляет 96,9 тыс. квадратных метров. Еще 5 объектов площадью 77,8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1. 1-я Владимирская ул., з/у 47/1 (вл. 47)</w:t>
      </w:r>
    </w:p>
    <w:p>
      <w:pPr>
        <w:pStyle w:val="BodyText"/>
      </w:pPr>
      <w:r>
        <w:t xml:space="preserve">2. 2-я Владимирская ул., вл. 13</w:t>
      </w:r>
    </w:p>
    <w:p>
      <w:pPr>
        <w:pStyle w:val="BodyText"/>
      </w:pPr>
      <w:r>
        <w:t xml:space="preserve">3. 3-я Владимирская ул., з/у 23 (вл. 23)</w:t>
      </w:r>
    </w:p>
    <w:p>
      <w:pPr>
        <w:pStyle w:val="BodyText"/>
      </w:pPr>
      <w:r>
        <w:t xml:space="preserve">4. Металлургов ул., вл. 30</w:t>
      </w:r>
    </w:p>
    <w:p>
      <w:pPr>
        <w:pStyle w:val="BodyText"/>
      </w:pPr>
      <w:r>
        <w:t xml:space="preserve">5. Металлургов ул., вл. 56</w:t>
      </w:r>
    </w:p>
    <w:p>
      <w:pPr>
        <w:pStyle w:val="BodyText"/>
      </w:pPr>
      <w:r>
        <w:t xml:space="preserve">6. Новогиреевская ул., вл. 24А/1, 24А/2 (вл. 24А)</w:t>
      </w:r>
    </w:p>
    <w:p>
      <w:pPr>
        <w:pStyle w:val="BodyText"/>
      </w:pPr>
      <w:r>
        <w:t xml:space="preserve">7. Перовская ул., з/у 6А (вл. 6А)</w:t>
      </w:r>
    </w:p>
    <w:p>
      <w:pPr>
        <w:pStyle w:val="BodyText"/>
      </w:pPr>
      <w:r>
        <w:t xml:space="preserve">8. Плющева ул., вл. 15/3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Перово ввели в эксплуатацию 4 жилых дома жилой площадью 38,8 тысяч квадратных метров. Всего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же по программе реновации в районе новые квартиры получат жители 196 жилых домов»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2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http://nagatino-sadovniki.mos.ru/renovatsiya-zhilogo-fonda/novosti/detail/11128628.html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128628.html" TargetMode="External" /><Relationship Type="http://schemas.openxmlformats.org/officeDocument/2006/relationships/hyperlink" Id="rId21" Target="https://www.mos.ru/city/projects/renovation/" TargetMode="External" /><Relationship Type="http://schemas.openxmlformats.org/officeDocument/2006/relationships/hyperlink" Id="rId22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128628.html" TargetMode="External" /><Relationship Type="http://schemas.openxmlformats.org/officeDocument/2006/relationships/hyperlink" Id="rId21" Target="https://www.mos.ru/city/projects/renovation/" TargetMode="External" /><Relationship Type="http://schemas.openxmlformats.org/officeDocument/2006/relationships/hyperlink" Id="rId22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2024-09-30T13:02:19Z</dcterms:created>
  <dcterms:modified xsi:type="dcterms:W3CDTF">2024-09-30T13:02:19Z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