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ac0f3d3a834320afa9d6c92716ef62f420e54"/>
    <w:p>
      <w:pPr>
        <w:pStyle w:val="Heading3"/>
      </w:pPr>
      <w:r>
        <w:t xml:space="preserve">Рафик Загрутдинов: 86 жилых домов строят и проектируют по программе реновации на востоке Москвы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rPr>
          <w:bCs/>
          <w:b/>
        </w:rPr>
        <w:t xml:space="preserve">«Сегодня на территории Восточного административного округа для переселения по программе реновации строят и проектируют 86 жилых домов. В стадии строительства находятся 38 домов, в проектировании – еще 48 новостроек», -</w:t>
      </w:r>
      <w:r>
        <w:t xml:space="preserve"> </w:t>
      </w:r>
      <w:r>
        <w:t xml:space="preserve">сообщил руководитель Департамента строительства Москвы Рафик Загрутдинов «Вечерней Москве».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rPr>
          <w:bCs/>
          <w:b/>
        </w:rPr>
        <w:t xml:space="preserve">«С начала этого года в округе введено 3 дома, расположенные в районах Восточный и Косино-Ухтомский Всего в Восточном округе столицы новые квартиры по программе реновации получат жители 1062 домов общей площадью квартир более 3,6 млн кв. метров»</w:t>
      </w:r>
      <w:r>
        <w:t xml:space="preserve">, - также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http://nagatino-sadovniki.mos.ru/renovatsiya-zhilogo-fonda/novosti/detail/11103270.html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03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03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2024-08-21T00:34:56Z</dcterms:created>
  <dcterms:modified xsi:type="dcterms:W3CDTF">2024-08-21T00:34:56Z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