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5611ce3586317907e64da26d8b00c6d801c95"/>
    <w:p>
      <w:pPr>
        <w:pStyle w:val="Heading3"/>
      </w:pPr>
      <w:r>
        <w:t xml:space="preserve">10 октября 2022 года состоится пресс-показ жилого дома для переселения по программе реновации в районе Таганский на улице Мельникова, дом 2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bookmarkStart w:id="20" w:name="X2f9d49164e1dfef7d14dac0f4bbdd5d942e9100"/>
      <w:r>
        <w:rPr>
          <w:bCs/>
          <w:b/>
        </w:rPr>
        <w:t xml:space="preserve">10 октября 2022 года состоится пресс-показ жилого дома для переселения по программе реновации в районе Таганский на улице Мельникова, дом 2</w:t>
      </w:r>
      <w:bookmarkEnd w:id="20"/>
    </w:p>
    <w:p>
      <w:pPr>
        <w:pStyle w:val="BodyText"/>
      </w:pPr>
      <w:r>
        <w:t xml:space="preserve">Это первая новостройка, которую возвели в районе по Программе реновации. 10 октября начинается переселение жителей в новый дом.</w:t>
      </w:r>
    </w:p>
    <w:p>
      <w:pPr>
        <w:pStyle w:val="BodyText"/>
      </w:pPr>
      <w:r>
        <w:rPr>
          <w:bCs/>
          <w:b/>
        </w:rPr>
        <w:t xml:space="preserve">Загрутдинов Рафик Равилович, руководитель Департамента строительства города Москвы, расскажет об особенностях новостройки, а также о ходе реализации Программы реновации в Москве.</w:t>
      </w:r>
    </w:p>
    <w:p>
      <w:pPr>
        <w:pStyle w:val="BodyText"/>
      </w:pPr>
      <w:r>
        <w:t xml:space="preserve">Представители СМИ также смогут пообщаться с жителем, который начинает переезд в новую квартиру.</w:t>
      </w:r>
    </w:p>
    <w:p>
      <w:pPr>
        <w:pStyle w:val="BodyText"/>
      </w:pPr>
      <w:r>
        <w:rPr>
          <w:bCs/>
          <w:b/>
        </w:rPr>
        <w:t xml:space="preserve">Мероприятие состоится в понедельник 10 октября.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Начало в 12-00.</w:t>
      </w:r>
    </w:p>
    <w:p>
      <w:pPr>
        <w:pStyle w:val="BodyText"/>
      </w:pPr>
      <w:r>
        <w:t xml:space="preserve">Сбор журналистов возле жилого дома в 11-45.</w:t>
      </w:r>
    </w:p>
    <w:p>
      <w:pPr>
        <w:pStyle w:val="BodyText"/>
      </w:pPr>
      <w:r>
        <w:t xml:space="preserve">Аккредитация и подробности по тел. 495-530-60-79, 8906-711-98-34</w:t>
      </w:r>
    </w:p>
    <w:p>
      <w:pPr>
        <w:pStyle w:val="BodyText"/>
      </w:pPr>
      <w:r>
        <w:t xml:space="preserve">Контактное лицо на объекте – Шкаликова Кристина Константиновна.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http://nagatino-sadovniki.mos.ru/renovatsiya-zhilogo-fonda/novosti/detail/11094946.html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094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094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2024-10-25T17:08:22Z</dcterms:created>
  <dcterms:modified xsi:type="dcterms:W3CDTF">2024-10-25T17:08:22Z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