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7ac46d7504560ecc5d9380d06f84e20842acb"/>
    <w:p>
      <w:pPr>
        <w:pStyle w:val="Heading3"/>
      </w:pPr>
      <w:r>
        <w:t xml:space="preserve">Рафик Загрутдинов: Новостройку по программе реновации на 250 квартир введут в следующем году в районе Лосиноостровский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rPr>
          <w:bCs/>
          <w:b/>
        </w:rPr>
        <w:t xml:space="preserve">«В районе Лосиноостровский по адресу улица Тайнинская, владение 7/1, 7/2, 7/3 в следующем году введут в эксплуатацию жилой дом для переселения по программе реновации. В настоящий момент ведутся фасадные и отделочные работы, а также монтаж внутренних инженерных систем»,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представляет собой трехсекционное здание переменной этажности по индивидуальному проекту.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Фасады здания выполнят из навесных трехслойных стеновых панелей, облицованных кирпичом.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предусмотрено 257 квартир (однокомнатных – 85, двухкомнатных – 121, трехкомнатных – 45, четырехкомнатных -6). Пять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сделают нежилыми, здесь разместятся объекты инфраструктуры, помещения офисов и технические помещения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 грузоподъёмностью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b6/zotthjxtytii7jgfdwjiix73go7pxnet/Taynin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http://nagatino-sadovniki.mos.ru/renovatsiya-zhilogo-fonda/novosti/detail/11094939.html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094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094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2024-08-21T23:02:19Z</dcterms:created>
  <dcterms:modified xsi:type="dcterms:W3CDTF">2024-08-21T23:02:19Z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