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bdf22265a16626415280a482a50685d9845769"/>
    <w:p>
      <w:pPr>
        <w:pStyle w:val="Heading3"/>
      </w:pPr>
      <w:r>
        <w:t xml:space="preserve">Рафик Загрутдинов: Шесть жилых корпусов построят в следующем году по программе реновации в районе Проспект Вернадского</w:t>
      </w:r>
    </w:p>
    <w:p>
      <w:pPr>
        <w:pStyle w:val="FirstParagraph"/>
      </w:pPr>
      <w:r>
        <w:t xml:space="preserve">05.10.2022</w:t>
      </w:r>
    </w:p>
    <w:p>
      <w:pPr>
        <w:pStyle w:val="BodyText"/>
      </w:pPr>
      <w:r>
        <w:rPr>
          <w:bCs/>
          <w:b/>
        </w:rPr>
        <w:t xml:space="preserve">«В районе Проспект Вернадского по адресу улица Лобачевского, владение 28-36 в следующем году введут в эксплуатацию шесть жилых корпусов для переселения по программе реновации. В настоящее время ведется устройство шпунтового ограждения и разработка котлована»,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Корпуса будут иметь разную конфигурацию: часть будет прямоугольной формы, некоторые − Г-образной. Вместе они образуют закрытый внутренний двор. Фасады новостроек облицуют клинкерной плиткой светло-бежевого, кирпично-коричневого и серого цветов. На них установят короба для кондиционеров. Для жителей предусмотрена подземная парковка.</w:t>
      </w:r>
    </w:p>
    <w:p>
      <w:pPr>
        <w:pStyle w:val="BodyText"/>
      </w:pPr>
      <w:r>
        <w:t xml:space="preserve">Всего здесь будет 444 квартиры (однокомнатных – 61, двухкомнатных – 312, трехкомнатных – 71). Четыре квартиры предусмотрены для маломобильных граждан.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На первом этаже дома расположатся помещения под коммерцию, там откроются магазины, кафе, аптеки и различные городские сервисы. 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установят лифты грузоподъемностью 1000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здания, пол вестибюлей и лифтовых холлов на первых этажах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корпусов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детские и спортивную площадки, а также площадку для отдыха взрослых.</w:t>
      </w:r>
    </w:p>
    <w:p>
      <w:pPr>
        <w:pStyle w:val="BodyText"/>
      </w:pPr>
      <w:r>
        <w:drawing>
          <wp:inline>
            <wp:extent cx="5334000" cy="31149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c0/q20gmbr2kaclu9lx1e9oozjdxjxgn1vm/Lobachevsk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http://nagatino-sadovniki.mos.ru/renovatsiya-zhilogo-fonda/novosti/detail/11088921.html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88921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88921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2024-08-29T05:00:28Z</dcterms:created>
  <dcterms:modified xsi:type="dcterms:W3CDTF">2024-08-29T05:00:28Z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