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b59d5c828ee382524f8e606ee057a3e052077c"/>
    <w:p>
      <w:pPr>
        <w:pStyle w:val="Heading3"/>
      </w:pPr>
      <w:r>
        <w:t xml:space="preserve">Рафик Загрутдинов: «Четырнадцать жилых домов строят и проектируют по программе реновации в районе Люблино»</w:t>
      </w:r>
    </w:p>
    <w:p>
      <w:pPr>
        <w:pStyle w:val="FirstParagraph"/>
      </w:pPr>
      <w:r>
        <w:t xml:space="preserve">10.09.2022</w:t>
      </w:r>
    </w:p>
    <w:p>
      <w:pPr>
        <w:pStyle w:val="BodyText"/>
      </w:pPr>
      <w:r>
        <w:rPr>
          <w:bCs/>
          <w:b/>
        </w:rPr>
        <w:t xml:space="preserve">«В районе Люблино для переселения по программе реновации строят и проектируют 14 жилых домов. В стадии строительства находятся 4 объекта жилой площадью 76,81 тыс. квадратных метров. Еще 10 объектов площадью 167 тысяч квадратных метров находятся в стадии проектирования»,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Новостройки возводят по адресам:</w:t>
      </w:r>
    </w:p>
    <w:p>
      <w:pPr>
        <w:pStyle w:val="BodyText"/>
      </w:pPr>
      <w:r>
        <w:t xml:space="preserve">1. Краснодарская ул., вл. 6</w:t>
      </w:r>
    </w:p>
    <w:p>
      <w:pPr>
        <w:pStyle w:val="BodyText"/>
      </w:pPr>
      <w:r>
        <w:t xml:space="preserve">2. Совхозная ул., з/у 55/1</w:t>
      </w:r>
    </w:p>
    <w:p>
      <w:pPr>
        <w:pStyle w:val="BodyText"/>
      </w:pPr>
      <w:r>
        <w:t xml:space="preserve">3. Ставропольская ул., вл. 4, корп. 2</w:t>
      </w:r>
    </w:p>
    <w:p>
      <w:pPr>
        <w:pStyle w:val="BodyText"/>
      </w:pPr>
      <w:r>
        <w:t xml:space="preserve">4. Совхозная, з/у 10А/1 (вл. 10А)</w:t>
      </w:r>
    </w:p>
    <w:p>
      <w:pPr>
        <w:pStyle w:val="BodyText"/>
      </w:pPr>
      <w:r>
        <w:rPr>
          <w:bCs/>
          <w:b/>
        </w:rPr>
        <w:t xml:space="preserve">«C момента старта программы реновации в районе Люблино ввели в эксплуатацию 10 жилых домов жилой площадью 174,2 тысяч квадратных метров. Всего же по программе реновации в районе новые квартиры получат жители 152 жилых домов»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http://nagatino-sadovniki.mos.ru/renovatsiya-zhilogo-fonda/novosti/detail/11043519.html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4351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4351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2024-08-21T05:36:43Z</dcterms:created>
  <dcterms:modified xsi:type="dcterms:W3CDTF">2024-08-21T05:36:43Z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