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79d2f4b1e14a8cf24f1bcc1b18d835446529a"/>
    <w:p>
      <w:pPr>
        <w:pStyle w:val="Heading3"/>
      </w:pPr>
      <w:r>
        <w:t xml:space="preserve">Рафик Загрутдинов: Новостройку по программе реновации ввели в эксплуатацию в районе Ново-Переделкино</w:t>
      </w:r>
    </w:p>
    <w:p>
      <w:pPr>
        <w:pStyle w:val="FirstParagraph"/>
      </w:pPr>
      <w:r>
        <w:t xml:space="preserve">01.07.2022</w:t>
      </w:r>
    </w:p>
    <w:p>
      <w:pPr>
        <w:pStyle w:val="BodyText"/>
      </w:pPr>
      <w:r>
        <w:t xml:space="preserve">Жилой дом с подземной автостоянкой возвели по индивидуальном проекту.</w:t>
      </w:r>
      <w:r>
        <w:t xml:space="preserve"> </w:t>
      </w:r>
      <w:r>
        <w:t xml:space="preserve">В новостройке 84 квартиры (однокомнатных – 42, двухкомнатных – 28, трехкомнатных – 14).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Первый этаж сделали нежилым, он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размещены: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установлены грузопассажирские лифты,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нового дома обустроили детскую игровую площадку и зону для тихого отдыха Для любителей уличного спорта установили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http://nagatino-sadovniki.mos.ru/renovatsiya-zhilogo-fonda/novosti/detail/10909580.html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09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09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2023-06-29T01:41:14Z</dcterms:created>
  <dcterms:modified xsi:type="dcterms:W3CDTF">2023-06-29T01:41:14Z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