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4bf7bd5855a15ab892f486d4e9e8f213f1b574"/>
    <w:p>
      <w:pPr>
        <w:pStyle w:val="Heading3"/>
      </w:pPr>
      <w:r>
        <w:t xml:space="preserve">Публичные слушания по проекту планировки территории транспортно-пересадочного узла (ТПУ) «Варшавское шоссе» по адресу: Коломенский проезд, дом 21</w:t>
      </w:r>
    </w:p>
    <w:p>
      <w:pPr>
        <w:pStyle w:val="FirstParagraph"/>
      </w:pPr>
      <w:r>
        <w:t xml:space="preserve">19.06.2015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rPr>
          <w:bCs/>
          <w:b/>
        </w:rPr>
        <w:t xml:space="preserve">Проект планировки территории транспортно-пересадочного узла (ТПУ) «Варшавское шоссе».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29.06.2015 по 05.07.2015</w:t>
      </w:r>
      <w:r>
        <w:t xml:space="preserve"> </w:t>
      </w:r>
      <w:r>
        <w:t xml:space="preserve">(включительно) в помещении Центральной библиотеки № 136 имени Л.Н. Толстого по адресу:</w:t>
      </w:r>
      <w:r>
        <w:t xml:space="preserve"> </w:t>
      </w:r>
      <w:r>
        <w:rPr>
          <w:bCs/>
          <w:b/>
        </w:rPr>
        <w:t xml:space="preserve">Коломенский проезд, дом 21</w:t>
      </w:r>
    </w:p>
    <w:p>
      <w:pPr>
        <w:pStyle w:val="BodyText"/>
      </w:pPr>
      <w:r>
        <w:t xml:space="preserve">Во время проведения экспозиции проводятся консультации по проекту планировки по следующему графику:</w:t>
      </w:r>
      <w:r>
        <w:t xml:space="preserve"> </w:t>
      </w:r>
      <w:r>
        <w:rPr>
          <w:bCs/>
          <w:b/>
        </w:rPr>
        <w:t xml:space="preserve">29.06 -</w:t>
      </w:r>
      <w:r>
        <w:t xml:space="preserve"> </w:t>
      </w:r>
      <w:r>
        <w:t xml:space="preserve">с 17:00 - 19:00;</w:t>
      </w:r>
      <w:r>
        <w:t xml:space="preserve"> </w:t>
      </w:r>
      <w:r>
        <w:rPr>
          <w:bCs/>
          <w:b/>
        </w:rPr>
        <w:t xml:space="preserve">01.07 -</w:t>
      </w:r>
      <w:r>
        <w:t xml:space="preserve"> </w:t>
      </w:r>
      <w:r>
        <w:t xml:space="preserve">с 17:00 - 19:00;</w:t>
      </w:r>
      <w:r>
        <w:t xml:space="preserve"> </w:t>
      </w:r>
      <w:r>
        <w:rPr>
          <w:bCs/>
          <w:b/>
        </w:rPr>
        <w:t xml:space="preserve">03.07 -</w:t>
      </w:r>
      <w:r>
        <w:t xml:space="preserve"> </w:t>
      </w:r>
      <w:r>
        <w:t xml:space="preserve">с 10:00 - 12:00.</w:t>
      </w:r>
    </w:p>
    <w:p>
      <w:pPr>
        <w:pStyle w:val="BodyText"/>
      </w:pPr>
      <w:r>
        <w:t xml:space="preserve">Также консультации можно получить по телефону:</w:t>
      </w:r>
      <w:r>
        <w:t xml:space="preserve"> </w:t>
      </w:r>
      <w:r>
        <w:rPr>
          <w:bCs/>
          <w:b/>
        </w:rPr>
        <w:t xml:space="preserve">8-495-788-10-92</w:t>
      </w:r>
      <w:r>
        <w:t xml:space="preserve"> </w:t>
      </w:r>
      <w:r>
        <w:t xml:space="preserve">(доб. 134 или 135).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16.07.2015</w:t>
      </w:r>
      <w:r>
        <w:t xml:space="preserve"> </w:t>
      </w:r>
      <w:r>
        <w:t xml:space="preserve">в помещении Центральной библиотеки № 136 имени Л.Н. Толстого по адресу:</w:t>
      </w:r>
      <w:r>
        <w:t xml:space="preserve"> </w:t>
      </w:r>
      <w:r>
        <w:rPr>
          <w:bCs/>
          <w:b/>
        </w:rPr>
        <w:t xml:space="preserve">Коломенский проезд, дом 21</w:t>
      </w:r>
    </w:p>
    <w:p>
      <w:pPr>
        <w:pStyle w:val="BodyText"/>
      </w:pPr>
      <w:r>
        <w:t xml:space="preserve">Время работы экспозиции (п. 1):</w:t>
      </w:r>
    </w:p>
    <w:p>
      <w:pPr>
        <w:pStyle w:val="BodyText"/>
      </w:pPr>
      <w:r>
        <w:t xml:space="preserve">- в будние дни</w:t>
      </w:r>
      <w:r>
        <w:t xml:space="preserve"> </w:t>
      </w:r>
      <w:r>
        <w:rPr>
          <w:bCs/>
          <w:b/>
        </w:rPr>
        <w:t xml:space="preserve">с 12.00 до 20.00</w:t>
      </w:r>
    </w:p>
    <w:p>
      <w:pPr>
        <w:pStyle w:val="BodyText"/>
      </w:pPr>
      <w:r>
        <w:t xml:space="preserve">- в субботу</w:t>
      </w:r>
      <w:r>
        <w:t xml:space="preserve"> </w:t>
      </w:r>
      <w:r>
        <w:rPr>
          <w:bCs/>
          <w:b/>
        </w:rPr>
        <w:t xml:space="preserve">с 10.00 до 15.00</w:t>
      </w:r>
    </w:p>
    <w:p>
      <w:pPr>
        <w:pStyle w:val="BodyText"/>
      </w:pPr>
      <w:r>
        <w:t xml:space="preserve">- воскресенье -</w:t>
      </w:r>
      <w:r>
        <w:t xml:space="preserve"> </w:t>
      </w:r>
      <w:r>
        <w:rPr>
          <w:bCs/>
          <w:b/>
        </w:rPr>
        <w:t xml:space="preserve">выходной день</w:t>
      </w:r>
    </w:p>
    <w:p>
      <w:pPr>
        <w:pStyle w:val="BodyText"/>
      </w:pPr>
      <w:r>
        <w:t xml:space="preserve">Время работы экспозиций (п.п. 2, 3):</w:t>
      </w:r>
    </w:p>
    <w:p>
      <w:pPr>
        <w:pStyle w:val="BodyText"/>
      </w:pPr>
      <w:r>
        <w:t xml:space="preserve">- в будние дни</w:t>
      </w:r>
      <w:r>
        <w:t xml:space="preserve"> </w:t>
      </w:r>
      <w:r>
        <w:rPr>
          <w:bCs/>
          <w:b/>
        </w:rPr>
        <w:t xml:space="preserve">с 11.00 до 19.00</w:t>
      </w:r>
    </w:p>
    <w:p>
      <w:pPr>
        <w:pStyle w:val="BodyText"/>
      </w:pPr>
      <w:r>
        <w:t xml:space="preserve">- в выходные дни</w:t>
      </w:r>
      <w:r>
        <w:t xml:space="preserve"> </w:t>
      </w:r>
      <w:r>
        <w:rPr>
          <w:bCs/>
          <w:b/>
        </w:rPr>
        <w:t xml:space="preserve">с 10.00 до 15.00</w:t>
      </w:r>
    </w:p>
    <w:p>
      <w:pPr>
        <w:pStyle w:val="BodyText"/>
      </w:pPr>
      <w:r>
        <w:t xml:space="preserve">Собрания участников публичных слушаний (п.п. 1-3) состоятся в</w:t>
      </w:r>
      <w:r>
        <w:t xml:space="preserve"> </w:t>
      </w:r>
      <w:r>
        <w:rPr>
          <w:bCs/>
          <w:b/>
        </w:rPr>
        <w:t xml:space="preserve">19:00</w:t>
      </w:r>
      <w:r>
        <w:t xml:space="preserve">.</w:t>
      </w:r>
    </w:p>
    <w:p>
      <w:pPr>
        <w:pStyle w:val="BodyText"/>
      </w:pPr>
      <w:r>
        <w:t xml:space="preserve">Время начала регистрации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проекту размещены на сайте ЮАО</w:t>
      </w:r>
      <w:r>
        <w:t xml:space="preserve"> </w:t>
      </w:r>
      <w:hyperlink r:id="rId20">
        <w:r>
          <w:rPr>
            <w:rStyle w:val="Hyperlink"/>
          </w:rPr>
          <w:t xml:space="preserve">http://www.uao.mos.ru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http://nagatino-sadovniki.mos.ru/public-hearings/alerts/detail/1947777.html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ublic-hearings/alerts/detail/1947777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ublic-hearings/alerts/detail/1947777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2024-08-21T23:12:04Z</dcterms:created>
  <dcterms:modified xsi:type="dcterms:W3CDTF">2024-08-21T23:12:04Z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