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9596ebc66990cf43f261085d710c9e74a0ee8"/>
    <w:p>
      <w:pPr>
        <w:pStyle w:val="Heading3"/>
      </w:pPr>
      <w:r>
        <w:t xml:space="preserve">«Военный фотограф. Лента памяти»: акция в режиме онлайн стартовала в ЮАО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t xml:space="preserve">Онлайн-акция «Военный фотограф. Лента памяти» стартовала в Южном округе Москвы. Она посвящена грядущей 75-й годовщине Победы в Великой Отечественной войне.</w:t>
      </w:r>
    </w:p>
    <w:p>
      <w:pPr>
        <w:pStyle w:val="BodyText"/>
      </w:pPr>
      <w:r>
        <w:t xml:space="preserve">Акцию проводят Центр досуга «Даниил» и префектура Южного округа: они предлагают сохранить память о героическом прошлом нашего Отечества и семейной истории — и передать ее следующим поколениям.</w:t>
      </w:r>
    </w:p>
    <w:p>
      <w:pPr>
        <w:pStyle w:val="BodyText"/>
      </w:pPr>
      <w:r>
        <w:t xml:space="preserve">Присоединиться могут все желающие; нужно отправить фотографии героев вашей семьи — ветеранов, сражавшихся на фронтах, и тружеников, ковавших Победу в тылу —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daniil_2007@mail.ru</w:t>
        </w:r>
      </w:hyperlink>
      <w:r>
        <w:t xml:space="preserve"> </w:t>
      </w:r>
      <w:r>
        <w:t xml:space="preserve">с пометкой «Лента памяти». Укажите в письме свои фамилию, имя и отчество — и ФИО ветерана, годы его жизни, звание, годы службы, войска, в которых проходила служба, воинские награды за подвиг или заслуги военных лет, информацию о месте и годах работы в тылу, выпускаемой продукции.</w:t>
      </w:r>
    </w:p>
    <w:p>
      <w:pPr>
        <w:pStyle w:val="BodyText"/>
      </w:pPr>
      <w:r>
        <w:t xml:space="preserve">Важно! Фотографии должны быть хорошего качества и действительно должны быть сделаны военным фотографом — на передовых во время отдыха или во время работы в тылу.</w:t>
      </w:r>
    </w:p>
    <w:p>
      <w:pPr>
        <w:pStyle w:val="BodyText"/>
      </w:pPr>
      <w:r>
        <w:t xml:space="preserve">Акция продлится до 8 мая. Подробности — в социальных сетях Центра досуга «Даниил»</w:t>
      </w:r>
      <w:r>
        <w:t xml:space="preserve"> 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Instagram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на сайте префектуры Южного округа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http://nagatino-sadovniki.mos.ru/presscenter/news/detail/8861678.html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resscenter/news/detail/8861678.html" TargetMode="External" /><Relationship Type="http://schemas.openxmlformats.org/officeDocument/2006/relationships/hyperlink" Id="rId23" Target="https://uao.mos.ru/presscenter/officially/detail/8861507.html" TargetMode="External" /><Relationship Type="http://schemas.openxmlformats.org/officeDocument/2006/relationships/hyperlink" Id="rId21" Target="https://vk.com/centerdaniil" TargetMode="External" /><Relationship Type="http://schemas.openxmlformats.org/officeDocument/2006/relationships/hyperlink" Id="rId22" Target="https://www.instagram.com/centerdaniil/" TargetMode="External" /><Relationship Type="http://schemas.openxmlformats.org/officeDocument/2006/relationships/hyperlink" Id="rId20" Target="mailto:daniil_2007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resscenter/news/detail/8861678.html" TargetMode="External" /><Relationship Type="http://schemas.openxmlformats.org/officeDocument/2006/relationships/hyperlink" Id="rId23" Target="https://uao.mos.ru/presscenter/officially/detail/8861507.html" TargetMode="External" /><Relationship Type="http://schemas.openxmlformats.org/officeDocument/2006/relationships/hyperlink" Id="rId21" Target="https://vk.com/centerdaniil" TargetMode="External" /><Relationship Type="http://schemas.openxmlformats.org/officeDocument/2006/relationships/hyperlink" Id="rId22" Target="https://www.instagram.com/centerdaniil/" TargetMode="External" /><Relationship Type="http://schemas.openxmlformats.org/officeDocument/2006/relationships/hyperlink" Id="rId20" Target="mailto:daniil_2007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2024-07-11T16:01:00Z</dcterms:created>
  <dcterms:modified xsi:type="dcterms:W3CDTF">2024-07-11T16:01:00Z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