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472311b028bc2190fdc8f64ce181fe3fac485"/>
    <w:p>
      <w:pPr>
        <w:pStyle w:val="Heading3"/>
      </w:pPr>
      <w:r>
        <w:t xml:space="preserve">Первый летний семейный фестиваль #Соседифест пройдёт 28 июня 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Первый летний семейный фестиваль</w:t>
      </w:r>
      <w:r>
        <w:t xml:space="preserve"> </w:t>
      </w:r>
      <w:hyperlink r:id="rId20">
        <w:r>
          <w:rPr>
            <w:rStyle w:val="Hyperlink"/>
          </w:rPr>
          <w:t xml:space="preserve">#Соседифест</w:t>
        </w:r>
      </w:hyperlink>
      <w:r>
        <w:t xml:space="preserve"> </w:t>
      </w:r>
      <w:r>
        <w:t xml:space="preserve">пройдёт уже в эту субботу</w:t>
      </w:r>
      <w:r>
        <w:br/>
      </w:r>
      <w:r>
        <w:br/>
      </w:r>
      <w:r>
        <w:t xml:space="preserve"> 28 июня | 12:00</w:t>
      </w:r>
      <w:r>
        <w:br/>
      </w:r>
      <w:r>
        <w:t xml:space="preserve">проспект Андропова, д.46, корп.1 (детская площадка)</w:t>
      </w:r>
      <w:r>
        <w:br/>
      </w:r>
      <w:r>
        <w:br/>
      </w:r>
      <w:r>
        <w:t xml:space="preserve">В программе:</w:t>
      </w:r>
      <w:r>
        <w:br/>
      </w:r>
      <w:r>
        <w:t xml:space="preserve"> сезонные мастер-классы,</w:t>
      </w:r>
      <w:r>
        <w:br/>
      </w:r>
      <w:r>
        <w:t xml:space="preserve"> общественная приемная,</w:t>
      </w:r>
      <w:r>
        <w:br/>
      </w:r>
      <w:r>
        <w:t xml:space="preserve"> интерактивная программа,</w:t>
      </w:r>
      <w:r>
        <w:br/>
      </w:r>
      <w:r>
        <w:t xml:space="preserve">тематическая фотозона,</w:t>
      </w:r>
      <w:r>
        <w:br/>
      </w:r>
      <w:r>
        <w:t xml:space="preserve"> веселые старты,</w:t>
      </w:r>
      <w:r>
        <w:br/>
      </w:r>
      <w:r>
        <w:t xml:space="preserve"> попкорн,</w:t>
      </w:r>
      <w:r>
        <w:br/>
      </w:r>
      <w:r>
        <w:t xml:space="preserve"> беспроигрышная лотерея</w:t>
      </w:r>
      <w:r>
        <w:br/>
      </w:r>
      <w:r>
        <w:t xml:space="preserve">и море впечатлений</w:t>
      </w:r>
      <w:r>
        <w:br/>
      </w:r>
      <w:r>
        <w:br/>
      </w:r>
      <w:r>
        <w:t xml:space="preserve">«Летом 2020 года мы запустили проект «СоседиФест».</w:t>
      </w:r>
      <w:r>
        <w:br/>
      </w:r>
      <w:r>
        <w:t xml:space="preserve">Его идея - проводить развлекательные программы для жителей во дворах.</w:t>
      </w:r>
      <w:r>
        <w:br/>
      </w:r>
      <w:r>
        <w:t xml:space="preserve">Удивительно, как легко детская площадка превращается в сцену или полосу препятствий, футбольная коробка - в картодром для миникаров, а чтобы попасть в атмосферу праздника нужно лишь спуститься во двор», - рассказала об истории фестиваля София Баулина, заместитель главы управы по работе с населением.</w:t>
      </w:r>
      <w:r>
        <w:br/>
      </w:r>
      <w:r>
        <w:br/>
      </w:r>
      <w:r>
        <w:t xml:space="preserve">«Соседифест» — прекрасный пример того, как можно совместными усилиями создавать уютное, дружелюбное пространство. Поддерживаю такие инициативы и всегда рада личному общению с жителями», - поделилась мнением Ольга Мельникова, депутат Московской городской Думы.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http://nagatino-sadovniki.mos.ru/presscenter/news/detail/13056658.html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3056658.html" TargetMode="External" /><Relationship Type="http://schemas.openxmlformats.org/officeDocument/2006/relationships/hyperlink" Id="rId20" Target="https://vk.com/feed?q=%23%D0%A1%D0%BE%D1%81%D0%B5%D0%B4%D0%B8%D1%84%D0%B5%D1%81%D1%82&amp;section=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3056658.html" TargetMode="External" /><Relationship Type="http://schemas.openxmlformats.org/officeDocument/2006/relationships/hyperlink" Id="rId20" Target="https://vk.com/feed?q=%23%D0%A1%D0%BE%D1%81%D0%B5%D0%B4%D0%B8%D1%84%D0%B5%D1%81%D1%82&amp;section=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2025-08-06T02:10:24Z</dcterms:created>
  <dcterms:modified xsi:type="dcterms:W3CDTF">2025-08-06T02:10:24Z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