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6209872e29303d51258156f379ecfc0ef76f8"/>
    <w:p>
      <w:pPr>
        <w:pStyle w:val="Heading3"/>
      </w:pPr>
      <w:r>
        <w:t xml:space="preserve">ЛУЧШИЕ КРУЖКИ И СТУДИИ ДЛЯ ВАС И ВАШЕГО РЕБЁНКА!</w:t>
      </w:r>
    </w:p>
    <w:p>
      <w:pPr>
        <w:pStyle w:val="FirstParagraph"/>
      </w:pPr>
      <w:r>
        <w:t xml:space="preserve">29.08.2024</w:t>
      </w:r>
    </w:p>
    <w:p>
      <w:pPr>
        <w:pStyle w:val="BodyText"/>
      </w:pPr>
      <w:r>
        <w:t xml:space="preserve">31 августа в библиотеках и культурных центрах Южного округа Москвы пройдет яркий и насыщенный клиентский день, посвящённый началу нового творческого сезона. Это уникальная возможность для всех желающих познакомиться с богатой программой учреждений, узнать о самых интересных кружках, секциях и студиях, а также выбрать для себя подходящее творческое направление.</w:t>
      </w:r>
      <w:r>
        <w:br/>
      </w:r>
      <w:r>
        <w:br/>
      </w:r>
      <w:r>
        <w:t xml:space="preserve">В программе клиентского дня:</w:t>
      </w:r>
      <w:r>
        <w:br/>
      </w:r>
      <w:r>
        <w:br/>
      </w:r>
      <w:r>
        <w:rPr>
          <w:bCs/>
          <w:b/>
        </w:rPr>
        <w:t xml:space="preserve">Увлекательные мастер-классы</w:t>
      </w:r>
      <w:r>
        <w:t xml:space="preserve"> </w:t>
      </w:r>
      <w:r>
        <w:t xml:space="preserve">– погружение в мир творчества и возможность попробовать свои силы в разных направлениях.</w:t>
      </w:r>
      <w:r>
        <w:br/>
      </w:r>
      <w:r>
        <w:rPr>
          <w:bCs/>
          <w:b/>
        </w:rPr>
        <w:t xml:space="preserve">Выступления творческих коллективов Южного округа</w:t>
      </w:r>
      <w:r>
        <w:t xml:space="preserve"> </w:t>
      </w:r>
      <w:r>
        <w:t xml:space="preserve">– яркое шоу, демонстрирующее талант и мастерство артистов всех возрастов.</w:t>
      </w:r>
      <w:r>
        <w:br/>
      </w:r>
      <w:r>
        <w:rPr>
          <w:bCs/>
          <w:b/>
        </w:rPr>
        <w:t xml:space="preserve">Открытые занятия студий</w:t>
      </w:r>
      <w:r>
        <w:t xml:space="preserve"> </w:t>
      </w:r>
      <w:r>
        <w:t xml:space="preserve">– возможность поближе познакомиться с работой различных студий и секций.</w:t>
      </w:r>
    </w:p>
    <w:p>
      <w:pPr>
        <w:pStyle w:val="BodyText"/>
      </w:pPr>
      <w:r>
        <w:t xml:space="preserve">И многое-многое другое!</w:t>
      </w:r>
    </w:p>
    <w:p>
      <w:pPr>
        <w:pStyle w:val="BodyText"/>
      </w:pPr>
      <w:r>
        <w:rPr>
          <w:bCs/>
          <w:b/>
        </w:rPr>
        <w:t xml:space="preserve">Подробнее на сайте:</w:t>
      </w:r>
      <w:r>
        <w:t xml:space="preserve"> </w:t>
      </w:r>
      <w:hyperlink r:id="rId20">
        <w:r>
          <w:rPr>
            <w:rStyle w:val="Hyperlink"/>
          </w:rPr>
          <w:t xml:space="preserve">https://kulturauao.ru/client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http://nagatino-sadovniki.mos.ru/presscenter/news/detail/12541167.html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541167.html" TargetMode="External" /><Relationship Type="http://schemas.openxmlformats.org/officeDocument/2006/relationships/hyperlink" Id="rId20" Target="https://kulturauao.ru/clientda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541167.html" TargetMode="External" /><Relationship Type="http://schemas.openxmlformats.org/officeDocument/2006/relationships/hyperlink" Id="rId20" Target="https://kulturauao.ru/clientda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2025-05-14T04:06:20Z</dcterms:created>
  <dcterms:modified xsi:type="dcterms:W3CDTF">2025-05-14T04:06:20Z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