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ция-соберём-ребенка-в-школу"/>
    <w:p>
      <w:pPr>
        <w:pStyle w:val="Heading3"/>
      </w:pPr>
      <w:r>
        <w:t xml:space="preserve">Акция "Соберём ребенка в школу"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Комитет общественных связей и молодежной политики города Москвы информирует, что с 1 августа по 30 сентября 2024 года в штабах по сбору гуманитарной помощи «Москва помогает» и в волонтерских окружных центрах ГБУ города Москвы «Мосволонтёр» проходит акция «Соберем ребенка в школу» по сбору канцелярских принадлежностей и других необходимых для учебы вещей для учащихся школ из новых регионов Российской Федерации.</w:t>
      </w:r>
      <w:r>
        <w:br/>
      </w:r>
      <w:r>
        <w:br/>
      </w:r>
      <w:r>
        <w:t xml:space="preserve">Узнать о том, что можно принести и в чем есть особая необходимость, а также где находится ближайший штаб, можно ежедневно с 10:00 до 19:00 на горячей линии по телефону: +7 (499) 170-02-25.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http://nagatino-sadovniki.mos.ru/presscenter/news/detail/12509658.html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509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509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2025-03-27T06:46:30Z</dcterms:created>
  <dcterms:modified xsi:type="dcterms:W3CDTF">2025-03-27T06:46:30Z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