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f7c432b48d831d364fda43c41b50283a9faec"/>
    <w:p>
      <w:pPr>
        <w:pStyle w:val="Heading3"/>
      </w:pPr>
      <w:r>
        <w:t xml:space="preserve">Центр «Моя карьера» запускает обучение в Школе подготовки специалистов клиентского сервиса МТС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Специализированный центр занятости «Моя карьера» совместно с цифровой экосистемой МТС объявляет набор в школу подготовки специалистов поддержки клиентов. Обучение бесплатное, по предварительной</w:t>
      </w:r>
      <w:r>
        <w:t xml:space="preserve"> </w:t>
      </w:r>
      <w:hyperlink r:id="rId20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t xml:space="preserve">Программа стартует 17 июня 2024 года в 12.00 в центре «Моя карьера» по адресу: Москва, ул. Сергия Радонежского д. 1, стр. 1.</w:t>
      </w:r>
    </w:p>
    <w:p>
      <w:pPr>
        <w:pStyle w:val="BodyText"/>
      </w:pPr>
      <w:r>
        <w:t xml:space="preserve">Школа подготовки операторов клиентского сервиса для компании МТС предлагает партнерскую программу обучения, рассчитанную на одну неделю. За это время участники приобретут базовые навыки общения с клиентами, которые помогут начать карьеру в сфере клиентского сервиса.</w:t>
      </w:r>
    </w:p>
    <w:p>
      <w:pPr>
        <w:pStyle w:val="BodyText"/>
      </w:pPr>
      <w:r>
        <w:t xml:space="preserve">После завершения обучения компания МТС может предложить сдать зачёт по усвоенным навыкам, а также пройти стажировку с дальнейшим трудоустройством в компанию. Для удалённой работы соискателю важно наличие ПК и гарнитуры (наушники со встроенным микрофоном), а также стабильный проводной интернет.</w:t>
      </w:r>
    </w:p>
    <w:p>
      <w:pPr>
        <w:pStyle w:val="BodyText"/>
      </w:pPr>
      <w:r>
        <w:t xml:space="preserve">Новым трудоустроенным сотрудникам компания гарантирует официальное трудоустройство в онлайн формате, дистанционный формат работы, возможность выбора графика работы: 2/2, 3/1 или 5/2, программу страхования, карьерный рост и развитие.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http://nagatino-sadovniki.mos.ru/presscenter/news/detail/12419125.html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19125.html" TargetMode="External" /><Relationship Type="http://schemas.openxmlformats.org/officeDocument/2006/relationships/hyperlink" Id="rId20" Target="https://mycareermoscow.timepad.ru/event/291906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19125.html" TargetMode="External" /><Relationship Type="http://schemas.openxmlformats.org/officeDocument/2006/relationships/hyperlink" Id="rId20" Target="https://mycareermoscow.timepad.ru/event/291906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2025-03-22T12:23:35Z</dcterms:created>
  <dcterms:modified xsi:type="dcterms:W3CDTF">2025-03-22T12:23:35Z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