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6e589c7bf6e97ae71c6d80ab436c837a64602"/>
    <w:p>
      <w:pPr>
        <w:pStyle w:val="Heading3"/>
      </w:pPr>
      <w:r>
        <w:t xml:space="preserve">Бесплатные путевки во всероссийские детские центры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t xml:space="preserve">Поощрение одаренных и активных ребят — историческая миссия всероссийских детских центров. Каждый год в эти лагеря съезжаются дети со всей страны. Стоимость путевок — личные достижения детей.</w:t>
      </w:r>
    </w:p>
    <w:p>
      <w:pPr>
        <w:pStyle w:val="BodyText"/>
      </w:pPr>
      <w:r>
        <w:t xml:space="preserve">В Москве за распределение путевок во всероссийские детские центры отвечает МОСГОРТУР. Каждый год мы проводим конкурсы среди столичных школьников, которые достигли успехов в учебе, спорте, науке и искусстве. Условия простые, присоединяйтесь!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 нужно сделать, чтобы получить одну из путевок?</w:t>
      </w:r>
    </w:p>
    <w:p>
      <w:pPr>
        <w:pStyle w:val="BodyText"/>
      </w:pPr>
      <w:r>
        <w:t xml:space="preserve"> 1. Соберите документы о достижениях обучающегося.</w:t>
      </w:r>
    </w:p>
    <w:p>
      <w:pPr>
        <w:pStyle w:val="BodyText"/>
      </w:pPr>
      <w:r>
        <w:t xml:space="preserve">2. Заполните заявку на сайте ГАУК "МОСГОРТУР"</w:t>
      </w:r>
      <w:r>
        <w:br/>
      </w:r>
      <w:r>
        <w:t xml:space="preserve">https://mosgortur.ru/konkurs-v-lager</w:t>
      </w:r>
    </w:p>
    <w:p>
      <w:pPr>
        <w:pStyle w:val="BodyText"/>
      </w:pPr>
      <w:r>
        <w:t xml:space="preserve">3. Пройти конкурсный отбор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http://nagatino-sadovniki.mos.ru/presscenter/news/detail/12195999.html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195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195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2025-07-29T09:19:29Z</dcterms:created>
  <dcterms:modified xsi:type="dcterms:W3CDTF">2025-07-29T09:19:29Z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