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1c0c4514ab497b622eec33841a8a0e9ac9859"/>
    <w:p>
      <w:pPr>
        <w:pStyle w:val="Heading3"/>
      </w:pPr>
      <w:r>
        <w:t xml:space="preserve">25 января 2017 года управа района Нагатино-Садовники проводит конкурс по отбору управляющих организаций для управления многоквартирными домами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t xml:space="preserve">25 января 2017 года управа района Нагатино-Садовники проводит конкурс по отбору управляющих организаций для управления многоквартирными домами, расположенными по следующим адресам:</w:t>
      </w:r>
    </w:p>
    <w:p>
      <w:pPr>
        <w:pStyle w:val="BodyText"/>
      </w:pPr>
      <w:r>
        <w:t xml:space="preserve">- Каширское шоссе, д.2 корп.1,</w:t>
      </w:r>
    </w:p>
    <w:p>
      <w:pPr>
        <w:pStyle w:val="BodyText"/>
      </w:pPr>
      <w:r>
        <w:t xml:space="preserve">- Каширское шоссе, д.9 корп.2,</w:t>
      </w:r>
    </w:p>
    <w:p>
      <w:pPr>
        <w:pStyle w:val="BodyText"/>
      </w:pPr>
      <w:r>
        <w:t xml:space="preserve">- Каширское шоссе, д.9 корп.3,</w:t>
      </w:r>
    </w:p>
    <w:p>
      <w:pPr>
        <w:pStyle w:val="BodyText"/>
      </w:pPr>
      <w:r>
        <w:t xml:space="preserve">- Каширское шоссе, д.9 корп.4,</w:t>
      </w:r>
    </w:p>
    <w:p>
      <w:pPr>
        <w:pStyle w:val="BodyText"/>
      </w:pPr>
      <w:r>
        <w:t xml:space="preserve">- Каширское шоссе, д.11 корп.2,</w:t>
      </w:r>
    </w:p>
    <w:p>
      <w:pPr>
        <w:pStyle w:val="BodyText"/>
      </w:pPr>
      <w:r>
        <w:t xml:space="preserve">- Каширское шоссе, д.11 корп.3,</w:t>
      </w:r>
    </w:p>
    <w:p>
      <w:pPr>
        <w:pStyle w:val="BodyText"/>
      </w:pPr>
      <w:r>
        <w:t xml:space="preserve">- Каширское шоссе, д.11 корп.4,</w:t>
      </w:r>
    </w:p>
    <w:p>
      <w:pPr>
        <w:pStyle w:val="BodyText"/>
      </w:pPr>
      <w:r>
        <w:t xml:space="preserve">- Каширское шоссе, д.13 корп.2,</w:t>
      </w:r>
    </w:p>
    <w:p>
      <w:pPr>
        <w:pStyle w:val="BodyText"/>
      </w:pPr>
      <w:r>
        <w:t xml:space="preserve">- Каширское шоссе, д.13 корп.3.</w:t>
      </w:r>
    </w:p>
    <w:p>
      <w:pPr>
        <w:pStyle w:val="BodyText"/>
      </w:pPr>
      <w:r>
        <w:t xml:space="preserve">Полная информация о конкурсе размещена на официальном сайте (www.torgi.gov.ru). Информацию о конкурсе также можно получить в управе района Нагатино-Садовники в рабочее время по адресу Москва, ул. Академика Миллионщикова, д.37;</w:t>
      </w:r>
    </w:p>
    <w:p>
      <w:pPr>
        <w:pStyle w:val="BodyText"/>
      </w:pPr>
      <w:r>
        <w:t xml:space="preserve">контактный тел. 8-499-612-60-14, факс: 8-499-612-35-56</w:t>
      </w:r>
    </w:p>
    <w:p>
      <w:pPr>
        <w:pStyle w:val="BodyText"/>
      </w:pPr>
      <w:r>
        <w:t xml:space="preserve">электронная почта (E-mail): kalinichenko@mos.ru</w:t>
      </w:r>
    </w:p>
    <w:p>
      <w:pPr>
        <w:pStyle w:val="BodyText"/>
      </w:pPr>
      <w:r>
        <w:t xml:space="preserve">Контактное лицо: Калениченко Вадим Александрович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http://nagatino-sadovniki.mos.ru/housing-and-communal-services-and-improvement/news/detail/7046268.html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046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046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2023-06-28T18:07:58Z</dcterms:created>
  <dcterms:modified xsi:type="dcterms:W3CDTF">2023-06-28T18:07:58Z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