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автовладельцев"/>
    <w:p>
      <w:pPr>
        <w:pStyle w:val="Heading3"/>
      </w:pPr>
      <w:r>
        <w:t xml:space="preserve">Информация для автовладельцев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rPr>
          <w:bCs/>
          <w:b/>
        </w:rPr>
        <w:t xml:space="preserve">Уважаемые владельцы!</w:t>
      </w:r>
    </w:p>
    <w:p>
      <w:pPr>
        <w:pStyle w:val="BodyText"/>
      </w:pPr>
      <w:r>
        <w:t xml:space="preserve">Управой района в рамках предоставленных полномочий (п. 2.1 постановления Правительства Москвы от 24.02.2010 № 157-ПП "О полномочиях территориальных органов исполнительной власти города Москвы") принято решение о благоустройстве территории, занимаемой автостоянкой МГСА «Салют» (Нагатинская набережная, 10).</w:t>
      </w:r>
    </w:p>
    <w:p>
      <w:pPr>
        <w:pStyle w:val="BodyText"/>
      </w:pPr>
      <w:r>
        <w:t xml:space="preserve">В связи с вышеизложенным пользователям сносимых гаражей, расположенных на территории обозначенной автостоянки, в период с 20-го по 27-е октября 2023 года необходимо явиться в управу района Нагатино-Садовники по адресу: ул. Академика Миллионщикова, 37 (график приёма: с 08.00 до 12.00 и с 13.00 до 17.00) для подписания соглашений о денежной компенсации в связи со сносом индивидуальных гаражей. При себе необходимо иметь копию паспорта, документы на гараж (заверенные копии членской книжки и паспорта машино-места), реквизиты банковского счета (справка из банка).</w:t>
      </w:r>
    </w:p>
    <w:p>
      <w:pPr>
        <w:pStyle w:val="BodyText"/>
      </w:pPr>
      <w:r>
        <w:rPr>
          <w:bCs/>
          <w:b/>
        </w:rPr>
        <w:t xml:space="preserve">Управа района Нагатино-</w:t>
      </w:r>
    </w:p>
    <w:p>
      <w:pPr>
        <w:pStyle w:val="BodyText"/>
      </w:pPr>
      <w:r>
        <w:rPr>
          <w:bCs/>
          <w:b/>
        </w:rPr>
        <w:t xml:space="preserve">Садовники города Москвы</w:t>
      </w:r>
    </w:p>
    <w:p>
      <w:pPr>
        <w:pStyle w:val="BodyText"/>
      </w:pPr>
      <w:r>
        <w:rPr>
          <w:bCs/>
          <w:b/>
        </w:rPr>
        <w:t xml:space="preserve">тел.: +7 (499) 612 35 37                                                                                                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http://nagatino-sadovniki.mos.ru/housing-and-communal-services-and-improvement/news/detail/11985532.html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1985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1985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2023-11-16T21:32:10Z</dcterms:created>
  <dcterms:modified xsi:type="dcterms:W3CDTF">2023-11-16T21:32:10Z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