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130b5728442e3d7735e90188935e4baccada46"/>
    <w:p>
      <w:pPr>
        <w:pStyle w:val="Heading3"/>
      </w:pPr>
      <w:r>
        <w:t xml:space="preserve">Информация о выявленном БРТС по адресу Нагатинская набережная д.16 корп.3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  <w:r>
        <w:br/>
      </w: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  <w:r>
        <w:br/>
      </w: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0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2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5d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87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1f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http://nagatino-sadovniki.mos.ru/housing-and-communal-services-and-improvement/information-about-brts/detail/2069583.html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9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housing-and-communal-services-and-improvement/information-about-brts/detail/2069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2023-07-23T10:40:59Z</dcterms:created>
  <dcterms:modified xsi:type="dcterms:W3CDTF">2023-07-23T10:40:59Z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