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de1072cb6c73ea960b50243349b5ae1e125366"/>
    <w:p>
      <w:pPr>
        <w:pStyle w:val="Heading3"/>
      </w:pPr>
      <w:r>
        <w:t xml:space="preserve">Интервью с заместителем Председателя Правительства Орловской области по безопасности, членом Антитеррористической комиссии и Оперативного штаба в Орловской области В. В. Утешевым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В вечернем эфире телеканала «Первый областной» гость программы «Актуальное Интервью» — заместитель Председателя Правительства Орловской области по безопасности, член Антитеррористической комиссии и Оперативного штаба в Орловской области Виталий Викторович Утешев рассказал о необходимости проявления бдительности в общественных местах, на объектах транспорта, правилах поведения в случае совершения террористического акта, а также привел примеры привлечения лиц к уголовной ответственности, возбужденных уголовных дел за действия террористического характера в Орловской области за первое полугодие 2017 года.</w:t>
      </w:r>
    </w:p>
    <w:bookmarkStart w:id="20" w:name="vjs_video_3"/>
    <w:p>
      <w:pPr>
        <w:pStyle w:val="BodyText"/>
      </w:pPr>
      <w:r>
        <w:t xml:space="preserve">Play Video</w:t>
      </w:r>
    </w:p>
    <w:bookmarkEnd w:id="20"/>
    <w:p>
      <w:pPr>
        <w:pStyle w:val="BodyText"/>
      </w:pPr>
      <w:r>
        <w:t xml:space="preserve">Программа «Актуальное Интервью» на телеканале «Первый областной». 7 июля 2017 года</w:t>
      </w:r>
    </w:p>
    <w:p>
      <w:pPr>
        <w:pStyle w:val="BodyText"/>
      </w:pPr>
      <w:hyperlink r:id="rId21">
        <w:r>
          <w:rPr>
            <w:rStyle w:val="Hyperlink"/>
          </w:rPr>
          <w:t xml:space="preserve">Репортажи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http://nagatino-sadovniki.mos.ru/counter-terrorism/the-national-anti-terrorist-committee-of-the-russian-federation-informs/performances-and-interviews/detail/8441347.html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c.gov.ru/reportazhi.html" TargetMode="Externa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counter-terrorism/the-national-anti-terrorist-committee-of-the-russian-federation-informs/performances-and-interviews/detail/8441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c.gov.ru/reportazhi.html" TargetMode="Externa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counter-terrorism/the-national-anti-terrorist-committee-of-the-russian-federation-informs/performances-and-interviews/detail/8441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2024-02-02T05:57:41Z</dcterms:created>
  <dcterms:modified xsi:type="dcterms:W3CDTF">2024-02-02T05:57:41Z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