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86377ae85fa1a17e77d7df8e115bd2844f82f"/>
    <w:p>
      <w:pPr>
        <w:pStyle w:val="Heading3"/>
      </w:pPr>
      <w:r>
        <w:t xml:space="preserve">В Заиграевском районе Бурятии сотрудники полиции подключились к профилактической акции «Нет ненависти и вражде!»</w:t>
      </w:r>
    </w:p>
    <w:p>
      <w:pPr>
        <w:pStyle w:val="FirstParagraph"/>
      </w:pPr>
      <w:r>
        <w:t xml:space="preserve">26.12.2019</w:t>
      </w:r>
    </w:p>
    <w:p>
      <w:pPr>
        <w:pStyle w:val="BodyText"/>
      </w:pPr>
      <w:r>
        <w:t xml:space="preserve">Полицейские Отдела МВД России по Заиграевскому району подключились к профилактической акции «Нет ненависти и вражде!».</w:t>
      </w:r>
      <w:r>
        <w:br/>
      </w:r>
      <w:r>
        <w:t xml:space="preserve">Сотрудники органов внутренних дел приняли участие в районной педагогической конференции, посвященной физической культуре и спорту. Они выступили с вопросом профилактики молодежного экстремизма и вместе с присутствующими обсудили тенденции роста числа неформальных молодежных групп и объединений, которые вызывают тревогу и настороженность.</w:t>
      </w:r>
      <w:r>
        <w:br/>
      </w:r>
      <w:r>
        <w:t xml:space="preserve">Также стражи правопорядка провели тематические беседы с учениками старших классов Новоильинского агротехнического лицея и Шпалозаводской СОШ. А юные инспекторы дорожного движения, задействованные в этих мероприятиях, в стихотворной форме рассказали старшеклассникам о том, как важно быть терпимыми и дружелюбными по отношению друг к другу.</w:t>
      </w:r>
      <w:r>
        <w:br/>
      </w:r>
      <w:r>
        <w:t xml:space="preserve">В Эрхирикской СОШ во встрече со школьниками поучаствовал Дугар-лама. Он призвал подростков не поддаваться различного рода негативным влияниям в сети Интернет и всегда советоваться со старшими перед тем, как принимать какие-либо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http://nagatino-sadovniki.mos.ru/counter-terrorism/the-national-anti-terrorist-committee-of-the-russian-federation-informs/antiterror-children/detail/8594429.html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594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2023-06-28T13:57:52Z</dcterms:created>
  <dcterms:modified xsi:type="dcterms:W3CDTF">2023-06-28T13:57:52Z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