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22465cd30e9c09efe1fccfba79128a6bf69087"/>
    <w:p>
      <w:pPr>
        <w:pStyle w:val="Heading3"/>
      </w:pPr>
      <w:r>
        <w:t xml:space="preserve">В Смоленске полицейские провели профилактическое мероприятие для «Юнармейцев»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t xml:space="preserve">Лекция, организованная сотрудниками центра по противодействию экстремизму УМВД России по Смоленской области, состоялась на базе оздоровительного лагеря «Соколья гора», где проходит профильная смена участников детских военно-патриотических объединений и клубов региона «Юнармейцы». Беседа с ребятами преследовала цель укрепления межнационального согласия, пропаганду принципов межконфессиональной толерантности и непринятия идеологии экстремизма.</w:t>
      </w:r>
    </w:p>
    <w:p>
      <w:pPr>
        <w:pStyle w:val="BodyText"/>
      </w:pPr>
      <w:r>
        <w:t xml:space="preserve">Стражи порядка рассказали учащимся об истории возникновения экстремистских и террористических организаций, способах вербовки молодежи, а также роли Интернета в распространении деструктивной идеологии. Цель проводимых акций — выработка стойкого неприятия экстремистских проявлений и распространения идеологии терроризма, а также повышение эффективности принимаемых совместных мер по профилактике экстремистской и террористической идеологии среди молодежи.</w:t>
      </w:r>
    </w:p>
    <w:p>
      <w:pPr>
        <w:pStyle w:val="BodyText"/>
      </w:pPr>
      <w:r>
        <w:t xml:space="preserve">Важной частью профилактической беседы стали правила безопасности в социальных сетях. Сотрудники ЦПЭ УМВД объяснили, чем грозит размещение на личных страницах запрещенного законодательством Российской Федерации контента: видеороликов, аудиозаписей, символики и любой другой информации, содержащей признаки экстремизма. Рассказали полицейские и об ответственности за данные преступления и правонарушения, а также о последствиях привлечения к административной или уголовной ответственности.</w:t>
      </w:r>
    </w:p>
    <w:p>
      <w:pPr>
        <w:pStyle w:val="BodyText"/>
      </w:pPr>
      <w:r>
        <w:t xml:space="preserve">Вопросы противодействия экстремизму и терроризму не оставили «юнармейцев» равнодушными. Ребята задавали интересовавшие их вопросы, делились своим мнением, а также поблагодарили организаторов за интересную и познавательную встречу.</w:t>
      </w:r>
    </w:p>
    <w:p>
      <w:pPr>
        <w:pStyle w:val="BodyText"/>
      </w:pPr>
      <w:hyperlink r:id="rId20">
        <w:r>
          <w:rPr>
            <w:rStyle w:val="Hyperlink"/>
          </w:rPr>
          <w:t xml:space="preserve">Пресс-служба МВД России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http://nagatino-sadovniki.mos.ru/counter-terrorism/the-national-anti-terrorist-committee-of-the-russian-federation-informs/antiterror-children/detail/8442043.html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counter-terrorism/the-national-anti-terrorist-committee-of-the-russian-federation-informs/antiterror-children/detail/8442043.html" TargetMode="External" /><Relationship Type="http://schemas.openxmlformats.org/officeDocument/2006/relationships/hyperlink" Id="rId20" Target="https://xn--b1aew.xn--p1ai/news/item/1632666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counter-terrorism/the-national-anti-terrorist-committee-of-the-russian-federation-informs/antiterror-children/detail/8442043.html" TargetMode="External" /><Relationship Type="http://schemas.openxmlformats.org/officeDocument/2006/relationships/hyperlink" Id="rId20" Target="https://xn--b1aew.xn--p1ai/news/item/1632666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2025-01-18T01:29:24Z</dcterms:created>
  <dcterms:modified xsi:type="dcterms:W3CDTF">2025-01-18T01:29:24Z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