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0a2feba651c55a4a7651f893c7be00c2e51b9"/>
    <w:p>
      <w:pPr>
        <w:pStyle w:val="Heading3"/>
      </w:pPr>
      <w:r>
        <w:t xml:space="preserve">Меры по противодействию экстремизму и терроризму в молодежной среде обсудили в Комсомольском районе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12 марта 2019 года в Комсомольском районе прошел семинар-практикум на тему «Актуальные проблемы противодействия экстремизму и терроризму в сельской молодежной среде в Чувашской Республике: ответы на насущные вопросы», в котором приняли участие главы сельских поселений, представители правоохранительных органов, мухтасибы и имамы ДУМ Чувашской Республики, педагоги и учащиеся девятых и одиннадцатых классов общеобразовательных школ Комсомольского района, лидеры молодежных общественных организаций и общественность села Урмаево.</w:t>
      </w:r>
    </w:p>
    <w:p>
      <w:pPr>
        <w:pStyle w:val="BodyText"/>
      </w:pPr>
      <w:r>
        <w:t xml:space="preserve">Перед участниками семинара-практикума выступили руководитель аппарата АТК в Чувашской Республике Евгений Терешин, глава администрации Комсомольского района Александр Осипов, председатель Духовного управления мусульман Чувашской Республики Мансур Хайбуллов, председатель национально-культурной автономии татар Чувашской Республики Фарит Гибатдинов.</w:t>
      </w:r>
      <w:r>
        <w:br/>
      </w:r>
      <w:r>
        <w:t xml:space="preserve">Евгений Терешин рассказал о роли органов местного самоуправления в общегосударственной системе противодействия терроризму в Российской Федерации, сельских поселений - в профилактике экстремистских и террористических проявлений среди молодежи, принципах и направлениях профилактики экстремизма и терроризма.</w:t>
      </w:r>
    </w:p>
    <w:p>
      <w:pPr>
        <w:pStyle w:val="BodyText"/>
      </w:pPr>
      <w:r>
        <w:t xml:space="preserve">Представители правоохранительных органов проинформировали глав сельских поселений об их полномочиях в области противодействия терроризму в Российской Федерации и особенностях их реализации, представитель Управления Минюста России по Чувашской Республике - о правовом регулировании и особенностях организации миссионерской деятельности традиционных религиозных организаций в современных условиях.</w:t>
      </w:r>
    </w:p>
    <w:p>
      <w:pPr>
        <w:pStyle w:val="BodyText"/>
      </w:pPr>
      <w:r>
        <w:t xml:space="preserve">На другой площадке с педагогами и учениками 9 и 11 классов проведен практикум на тему «Экстремизм и терроризм: ответы на насущные вопросы». Перед ними выступил руководитель Научно-образовательного центра по противодействию терроризму, декан юридического факультета Чебоксарского кооперативного института Михаил Тимофеев.</w:t>
      </w:r>
    </w:p>
    <w:p>
      <w:pPr>
        <w:pStyle w:val="BodyText"/>
      </w:pPr>
      <w:r>
        <w:t xml:space="preserve">Начальник отдела Роскомнадзора по Чувашской Леонид Иванов рассказал об информационной культуре в коммуникационной среде, о предотвращении и профилактике экстремистских проявлений и террористической угрозы в Интернете.</w:t>
      </w:r>
    </w:p>
    <w:p>
      <w:pPr>
        <w:pStyle w:val="BodyText"/>
      </w:pPr>
      <w:r>
        <w:t xml:space="preserve">Несмотря на общую стабильность, профилактика экстремистских и иных радикальных проявлений требует постоянного внимания государственных и муниципальных органов, религиозных организаций, национально-культурных и иных общественных объединений – всех жителей республики. «Профилактическая работа должна вестись планомерно. В объективе особого внимания должно находиться подрастающее поколение. У терроризма нет религии», - отметили участники данного мероприятия.</w:t>
      </w:r>
    </w:p>
    <w:p>
      <w:pPr>
        <w:pStyle w:val="BodyText"/>
      </w:pPr>
      <w:r>
        <w:t xml:space="preserve">Показать еще фото</w:t>
      </w:r>
    </w:p>
    <w:bookmarkStart w:id="20" w:name="gallery-download-button"/>
    <w:p>
      <w:pPr>
        <w:pStyle w:val="BodyText"/>
      </w:pPr>
      <w:r>
        <w:t xml:space="preserve">Скачать все фото</w:t>
      </w:r>
    </w:p>
    <w:bookmarkEnd w:id="20"/>
    <w:bookmarkStart w:id="21" w:name="vjs_video_3"/>
    <w:p>
      <w:pPr>
        <w:pStyle w:val="BodyText"/>
      </w:pPr>
      <w:r>
        <w:t xml:space="preserve">Play Video</w:t>
      </w:r>
    </w:p>
    <w:bookmarkEnd w:id="21"/>
    <w:p>
      <w:pPr>
        <w:pStyle w:val="BodyText"/>
      </w:pPr>
      <w:r>
        <w:t xml:space="preserve">Программа «Новости» на телеканале «Чаваш Ен». 13 марта 2019 года</w:t>
      </w:r>
    </w:p>
    <w:p>
      <w:pPr>
        <w:pStyle w:val="BodyText"/>
      </w:pPr>
      <w:hyperlink r:id="rId22">
        <w:r>
          <w:rPr>
            <w:rStyle w:val="Hyperlink"/>
          </w:rPr>
          <w:t xml:space="preserve">Репортажи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http://nagatino-sadovniki.mos.ru/counter-terrorism/the-national-anti-terrorist-committee-of-the-russian-federation-informs/antiterror-children/detail/8442037.html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c.gov.ru/reportazhi.html" TargetMode="External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counter-terrorism/the-national-anti-terrorist-committee-of-the-russian-federation-informs/antiterror-children/detail/8442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c.gov.ru/reportazhi.html" TargetMode="External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counter-terrorism/the-national-anti-terrorist-committee-of-the-russian-federation-informs/antiterror-children/detail/8442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2025-03-06T02:48:22Z</dcterms:created>
  <dcterms:modified xsi:type="dcterms:W3CDTF">2025-03-06T02:48:22Z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