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f3ca0b6432173e427ec20e548ef1bca7eb6f1"/>
    <w:p>
      <w:pPr>
        <w:pStyle w:val="Heading3"/>
      </w:pPr>
      <w:r>
        <w:t xml:space="preserve">Об истинном патриотизме рассказали юным жителям Приморья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По поручению аппарата Антитеррористической комиссии Приморского края среди учащихся Приморских общеобразовательных школ на регулярной основе проводятся тематические занятия «Уроки мужества».</w:t>
      </w:r>
    </w:p>
    <w:p>
      <w:pPr>
        <w:pStyle w:val="BodyText"/>
      </w:pPr>
      <w:r>
        <w:t xml:space="preserve">В рамках вышеуказанной работы 09 февраля 2018 года старший тренер Федерации кикбоксинга Приморского края педагог дополнительного образования Центра развития творчества детей и юношества Уссурийского городского округа Андрей Подоплелов и участник боевых действий, ветеран российского спецназа, майор запаса, кавалер «Ордена Мужества» Дмитрий Подольский посетили среднюю общеобразовательную школу № 1, расположенную в селе Воздвиженка Приморского края, где провели открытые уроки для учащихся пятых, десятых и одиннадцатых классов.</w:t>
      </w:r>
    </w:p>
    <w:p>
      <w:pPr>
        <w:pStyle w:val="BodyText"/>
      </w:pPr>
      <w:r>
        <w:t xml:space="preserve">В ходе встречи с детьми обсуждались вопросы патриотического воспитания, любви к Родине, героизма российских военнослужащих, обеспечивающих защиту своей страны от террористических угроз на «дальних рубежах».</w:t>
      </w:r>
    </w:p>
    <w:p>
      <w:pPr>
        <w:pStyle w:val="BodyText"/>
      </w:pPr>
      <w:r>
        <w:t xml:space="preserve">Дмитрий Подольский на собственном примере объяснил школьникам актуальность и необходимость защиты своей страны от угроз международных террористических и экстремистских организаций, а также рассказал о потенциальной опасности попадания представителей подростковой и молодежной среды под влияние радикальных пропагандистов.</w:t>
      </w:r>
    </w:p>
    <w:p>
      <w:pPr>
        <w:pStyle w:val="BodyText"/>
      </w:pPr>
      <w:r>
        <w:t xml:space="preserve">Неподдельный интерес школьников вызвала боевая награда ветерана спецназа, повествование об армейских буднях и рассказы педагогов о сложности и востребованности профессии защитника Родины.</w:t>
      </w:r>
    </w:p>
    <w:p>
      <w:pPr>
        <w:pStyle w:val="BodyText"/>
      </w:pPr>
      <w:r>
        <w:t xml:space="preserve">Мероприятие состоялась при поддержке управления образования Уссурийского городского округа и аппарата антитеррористической комиссии Приморского края.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http://nagatino-sadovniki.mos.ru/counter-terrorism/the-national-anti-terrorist-committee-of-the-russian-federation-informs/antiterror-children/detail/8441699.html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2024-09-29T15:56:51Z</dcterms:created>
  <dcterms:modified xsi:type="dcterms:W3CDTF">2024-09-29T15:56:51Z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