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c8992bf10930b92415ec906b52780792f2270"/>
    <w:p>
      <w:pPr>
        <w:pStyle w:val="Heading3"/>
      </w:pPr>
      <w:r>
        <w:t xml:space="preserve">ПОМНИ О ПРОВОКАТОРАХ НЕ УЧАСТВУЙ в НЕЗАКОННЫХ АКЦИЯХ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t xml:space="preserve">ДРУЗЬЯ</w:t>
      </w:r>
    </w:p>
    <w:p>
      <w:pPr>
        <w:pStyle w:val="BodyText"/>
      </w:pPr>
      <w:r>
        <w:t xml:space="preserve">Москва - это город</w:t>
      </w:r>
    </w:p>
    <w:p>
      <w:pPr>
        <w:pStyle w:val="BodyText"/>
      </w:pPr>
      <w:r>
        <w:t xml:space="preserve">дружбы многих народов и религий</w:t>
      </w:r>
    </w:p>
    <w:p>
      <w:pPr>
        <w:pStyle w:val="BodyText"/>
      </w:pPr>
      <w:r>
        <w:t xml:space="preserve">Но за ГРАНИЦЕЙ есть провокаторы, которые хотят разрушить нашу дружбу</w:t>
      </w:r>
    </w:p>
    <w:p>
      <w:pPr>
        <w:pStyle w:val="BodyText"/>
      </w:pPr>
      <w:r>
        <w:t xml:space="preserve">АГЕНТЫ этих</w:t>
      </w:r>
    </w:p>
    <w:p>
      <w:pPr>
        <w:pStyle w:val="BodyText"/>
      </w:pPr>
      <w:r>
        <w:t xml:space="preserve">ПРОВОКАТОРОВ</w:t>
      </w:r>
    </w:p>
    <w:p>
      <w:pPr>
        <w:pStyle w:val="BodyText"/>
      </w:pPr>
      <w:r>
        <w:t xml:space="preserve">могут проникать в ряды верующих на пятничных молитвах у Мечетей, чтоб после Джума-намаза призывать</w:t>
      </w:r>
    </w:p>
    <w:p>
      <w:pPr>
        <w:pStyle w:val="BodyText"/>
      </w:pPr>
      <w:r>
        <w:t xml:space="preserve">к незаконной акции</w:t>
      </w:r>
    </w:p>
    <w:p>
      <w:pPr>
        <w:pStyle w:val="BodyText"/>
      </w:pPr>
      <w:r>
        <w:t xml:space="preserve">и тем самым ВТЯНУТЬ верующих</w:t>
      </w:r>
    </w:p>
    <w:p>
      <w:pPr>
        <w:pStyle w:val="BodyText"/>
      </w:pPr>
      <w:r>
        <w:t xml:space="preserve">в НЕЗАКОННОЕ</w:t>
      </w:r>
    </w:p>
    <w:p>
      <w:pPr>
        <w:pStyle w:val="BodyText"/>
      </w:pPr>
      <w:r>
        <w:t xml:space="preserve">массовое мероприятие</w:t>
      </w:r>
    </w:p>
    <w:p>
      <w:pPr>
        <w:pStyle w:val="BodyText"/>
      </w:pPr>
      <w:r>
        <w:t xml:space="preserve">(например, могут призывать: оставаться после молитвы долгое время на месте или вблизи места для молитв и молчать или выкрикивать лозунги и кличи, в том числе в общественных местах и в транспорте,</w:t>
      </w:r>
    </w:p>
    <w:p>
      <w:pPr>
        <w:pStyle w:val="BodyText"/>
      </w:pPr>
      <w:r>
        <w:t xml:space="preserve">возможны и другие провокации)</w:t>
      </w:r>
    </w:p>
    <w:p>
      <w:pPr>
        <w:pStyle w:val="BodyText"/>
      </w:pPr>
      <w:r>
        <w:t xml:space="preserve">Ни одна из московских мечетей к таким попыткам отношения не имеет</w:t>
      </w:r>
    </w:p>
    <w:p>
      <w:pPr>
        <w:pStyle w:val="BodyText"/>
      </w:pPr>
      <w:r>
        <w:t xml:space="preserve">ПОЭТОМУ БУДЬ ВНИМАТЕЛЕН</w:t>
      </w:r>
    </w:p>
    <w:p>
      <w:pPr>
        <w:pStyle w:val="BodyText"/>
      </w:pPr>
      <w:r>
        <w:t xml:space="preserve">ПОМНИ О ПРОВОКАТОРАХ</w:t>
      </w:r>
    </w:p>
    <w:p>
      <w:pPr>
        <w:pStyle w:val="BodyText"/>
      </w:pPr>
      <w:r>
        <w:t xml:space="preserve">НЕ УЧАСТВУЙ в НЕЗАКОННЫХ АКЦИЯХ</w:t>
      </w:r>
    </w:p>
    <w:p>
      <w:pPr>
        <w:pStyle w:val="BodyText"/>
      </w:pPr>
      <w:r>
        <w:t xml:space="preserve">завершив молитву не задерживайся и возвращаясь по своим делам обходи провокаторов стороной, не выкрикивай лозунги и кличи в транспорте и общественных местах</w:t>
      </w:r>
    </w:p>
    <w:p>
      <w:pPr>
        <w:pStyle w:val="BodyText"/>
      </w:pPr>
      <w:r>
        <w:t xml:space="preserve">НЕ СТАНЬ СЛУЧАЙНЫМ ПОСОБНИКОМ ПРОВОКАТОРОВ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http://nagatino-sadovniki.mos.ru/counter-terrorism/reminder-for-citizens/detail/11933612.html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11933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11933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2024-08-28T06:21:44Z</dcterms:created>
  <dcterms:modified xsi:type="dcterms:W3CDTF">2024-08-28T06:21:44Z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